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3EA" w:rsidRPr="00367AB4" w:rsidRDefault="005603EA" w:rsidP="00367AB4">
      <w:pPr>
        <w:ind w:right="119"/>
        <w:jc w:val="center"/>
        <w:rPr>
          <w:b/>
          <w:sz w:val="32"/>
          <w:szCs w:val="32"/>
          <w:lang w:val="en-US"/>
        </w:rPr>
      </w:pPr>
      <w:r w:rsidRPr="00EA70DD">
        <w:rPr>
          <w:b/>
          <w:sz w:val="32"/>
          <w:szCs w:val="32"/>
          <w:lang w:val="en-US"/>
        </w:rPr>
        <w:t>Land Use</w:t>
      </w:r>
      <w:r w:rsidR="00367AB4">
        <w:rPr>
          <w:b/>
          <w:sz w:val="32"/>
          <w:szCs w:val="32"/>
          <w:lang w:val="en-US"/>
        </w:rPr>
        <w:t>: A General</w:t>
      </w:r>
      <w:r w:rsidR="004021E4">
        <w:rPr>
          <w:b/>
          <w:sz w:val="32"/>
          <w:szCs w:val="32"/>
          <w:lang w:val="en-US"/>
        </w:rPr>
        <w:t>*</w:t>
      </w:r>
      <w:r w:rsidR="00367AB4">
        <w:rPr>
          <w:b/>
          <w:sz w:val="32"/>
          <w:szCs w:val="32"/>
          <w:lang w:val="en-US"/>
        </w:rPr>
        <w:t xml:space="preserve"> Guide as to Allowable Structures and Use by Zone Category</w:t>
      </w:r>
    </w:p>
    <w:tbl>
      <w:tblPr>
        <w:tblStyle w:val="TableGrid"/>
        <w:tblW w:w="13892" w:type="dxa"/>
        <w:tblInd w:w="-601" w:type="dxa"/>
        <w:tblLayout w:type="fixed"/>
        <w:tblLook w:val="04A0" w:firstRow="1" w:lastRow="0" w:firstColumn="1" w:lastColumn="0" w:noHBand="0" w:noVBand="1"/>
      </w:tblPr>
      <w:tblGrid>
        <w:gridCol w:w="2552"/>
        <w:gridCol w:w="5528"/>
        <w:gridCol w:w="5812"/>
      </w:tblGrid>
      <w:tr w:rsidR="00367AB4" w:rsidTr="00367AB4">
        <w:tc>
          <w:tcPr>
            <w:tcW w:w="2552" w:type="dxa"/>
          </w:tcPr>
          <w:p w:rsidR="00367AB4" w:rsidRPr="008A76E2" w:rsidRDefault="00367AB4">
            <w:pPr>
              <w:rPr>
                <w:b/>
                <w:sz w:val="24"/>
                <w:szCs w:val="24"/>
                <w:lang w:val="en-US"/>
              </w:rPr>
            </w:pPr>
            <w:r w:rsidRPr="008A76E2">
              <w:rPr>
                <w:b/>
                <w:sz w:val="24"/>
                <w:szCs w:val="24"/>
                <w:lang w:val="en-US"/>
              </w:rPr>
              <w:t>Current Zone(s)</w:t>
            </w:r>
          </w:p>
        </w:tc>
        <w:tc>
          <w:tcPr>
            <w:tcW w:w="5528" w:type="dxa"/>
          </w:tcPr>
          <w:p w:rsidR="00367AB4" w:rsidRPr="008A76E2" w:rsidRDefault="00367AB4">
            <w:pPr>
              <w:rPr>
                <w:b/>
                <w:sz w:val="24"/>
                <w:szCs w:val="24"/>
                <w:lang w:val="en-US"/>
              </w:rPr>
            </w:pPr>
            <w:r w:rsidRPr="008A76E2">
              <w:rPr>
                <w:b/>
                <w:sz w:val="24"/>
                <w:szCs w:val="24"/>
                <w:lang w:val="en-US"/>
              </w:rPr>
              <w:t xml:space="preserve">Location </w:t>
            </w:r>
          </w:p>
        </w:tc>
        <w:tc>
          <w:tcPr>
            <w:tcW w:w="5812" w:type="dxa"/>
          </w:tcPr>
          <w:p w:rsidR="00367AB4" w:rsidRPr="008A76E2" w:rsidRDefault="00367AB4">
            <w:pPr>
              <w:rPr>
                <w:b/>
                <w:sz w:val="24"/>
                <w:szCs w:val="24"/>
                <w:lang w:val="en-US"/>
              </w:rPr>
            </w:pPr>
            <w:r w:rsidRPr="008A76E2">
              <w:rPr>
                <w:b/>
                <w:sz w:val="24"/>
                <w:szCs w:val="24"/>
                <w:lang w:val="en-US"/>
              </w:rPr>
              <w:t>Currently Allowed</w:t>
            </w:r>
          </w:p>
        </w:tc>
      </w:tr>
      <w:tr w:rsidR="00367AB4" w:rsidRPr="00AF6D94" w:rsidTr="00367AB4">
        <w:tc>
          <w:tcPr>
            <w:tcW w:w="2552" w:type="dxa"/>
          </w:tcPr>
          <w:p w:rsidR="00367AB4" w:rsidRDefault="00367AB4">
            <w:pPr>
              <w:rPr>
                <w:lang w:val="en-US"/>
              </w:rPr>
            </w:pPr>
            <w:r>
              <w:rPr>
                <w:lang w:val="en-US"/>
              </w:rPr>
              <w:t xml:space="preserve">Farm (F) </w:t>
            </w:r>
          </w:p>
          <w:p w:rsidR="00367AB4" w:rsidRDefault="00367AB4">
            <w:pPr>
              <w:rPr>
                <w:lang w:val="en-US"/>
              </w:rPr>
            </w:pPr>
          </w:p>
          <w:p w:rsidR="00367AB4" w:rsidRDefault="00367AB4">
            <w:pPr>
              <w:rPr>
                <w:lang w:val="en-US"/>
              </w:rPr>
            </w:pPr>
          </w:p>
          <w:p w:rsidR="00367AB4" w:rsidRDefault="00367AB4">
            <w:pPr>
              <w:rPr>
                <w:lang w:val="en-US"/>
              </w:rPr>
            </w:pPr>
          </w:p>
        </w:tc>
        <w:tc>
          <w:tcPr>
            <w:tcW w:w="5528" w:type="dxa"/>
          </w:tcPr>
          <w:p w:rsidR="00367AB4" w:rsidRDefault="00367AB4" w:rsidP="004C3CB0">
            <w:pPr>
              <w:rPr>
                <w:lang w:val="en-US"/>
              </w:rPr>
            </w:pPr>
            <w:r>
              <w:rPr>
                <w:lang w:val="en-US"/>
              </w:rPr>
              <w:t xml:space="preserve">West of Route #95 includes western </w:t>
            </w:r>
            <w:proofErr w:type="spellStart"/>
            <w:r>
              <w:rPr>
                <w:lang w:val="en-US"/>
              </w:rPr>
              <w:t>Capt</w:t>
            </w:r>
            <w:proofErr w:type="spellEnd"/>
            <w:r>
              <w:rPr>
                <w:lang w:val="en-US"/>
              </w:rPr>
              <w:t xml:space="preserve"> Thomas, Village Green, Bittersweet, Sonoma Woods, North Village Road</w:t>
            </w:r>
          </w:p>
        </w:tc>
        <w:tc>
          <w:tcPr>
            <w:tcW w:w="5812" w:type="dxa"/>
          </w:tcPr>
          <w:p w:rsidR="00367AB4" w:rsidRDefault="00367AB4" w:rsidP="00AA0A6F">
            <w:pPr>
              <w:rPr>
                <w:lang w:val="en-US"/>
              </w:rPr>
            </w:pPr>
            <w:r>
              <w:rPr>
                <w:lang w:val="en-US"/>
              </w:rPr>
              <w:t>1 unit per 1.5 acres</w:t>
            </w:r>
          </w:p>
          <w:p w:rsidR="00367AB4" w:rsidRDefault="00367AB4" w:rsidP="00AA0A6F">
            <w:pPr>
              <w:rPr>
                <w:lang w:val="en-US"/>
              </w:rPr>
            </w:pPr>
          </w:p>
          <w:p w:rsidR="00367AB4" w:rsidRDefault="00367AB4" w:rsidP="00AA0A6F">
            <w:pPr>
              <w:rPr>
                <w:lang w:val="en-US"/>
              </w:rPr>
            </w:pPr>
            <w:r>
              <w:rPr>
                <w:lang w:val="en-US"/>
              </w:rPr>
              <w:t>Contract zoning allowed for light industry only</w:t>
            </w:r>
          </w:p>
        </w:tc>
      </w:tr>
      <w:tr w:rsidR="00367AB4" w:rsidTr="00367AB4">
        <w:tc>
          <w:tcPr>
            <w:tcW w:w="2552" w:type="dxa"/>
          </w:tcPr>
          <w:p w:rsidR="00367AB4" w:rsidRDefault="00367AB4">
            <w:pPr>
              <w:rPr>
                <w:lang w:val="en-US"/>
              </w:rPr>
            </w:pPr>
            <w:r>
              <w:rPr>
                <w:lang w:val="en-US"/>
              </w:rPr>
              <w:t>Rural Residential 1 (RR1)</w:t>
            </w:r>
          </w:p>
          <w:p w:rsidR="00367AB4" w:rsidRDefault="00367AB4">
            <w:pPr>
              <w:rPr>
                <w:lang w:val="en-US"/>
              </w:rPr>
            </w:pPr>
          </w:p>
          <w:p w:rsidR="00367AB4" w:rsidRDefault="00367AB4">
            <w:pPr>
              <w:rPr>
                <w:lang w:val="en-US"/>
              </w:rPr>
            </w:pPr>
            <w:r>
              <w:rPr>
                <w:lang w:val="en-US"/>
              </w:rPr>
              <w:t>Rural Residential 2 (RR2)</w:t>
            </w:r>
          </w:p>
        </w:tc>
        <w:tc>
          <w:tcPr>
            <w:tcW w:w="5528" w:type="dxa"/>
          </w:tcPr>
          <w:p w:rsidR="00367AB4" w:rsidRDefault="00367AB4">
            <w:pPr>
              <w:rPr>
                <w:lang w:val="en-US"/>
              </w:rPr>
            </w:pPr>
            <w:r>
              <w:rPr>
                <w:lang w:val="en-US"/>
              </w:rPr>
              <w:t xml:space="preserve">Route #1 to #95 including </w:t>
            </w:r>
          </w:p>
          <w:p w:rsidR="00367AB4" w:rsidRDefault="00367AB4">
            <w:pPr>
              <w:rPr>
                <w:lang w:val="en-US"/>
              </w:rPr>
            </w:pPr>
          </w:p>
          <w:p w:rsidR="00367AB4" w:rsidRDefault="00367AB4" w:rsidP="00FC0FD1">
            <w:pPr>
              <w:rPr>
                <w:lang w:val="en-US"/>
              </w:rPr>
            </w:pPr>
            <w:r>
              <w:rPr>
                <w:lang w:val="en-US"/>
              </w:rPr>
              <w:t xml:space="preserve">RR1: Chickadee, Whip-poor Will, Towhee, Partridge, Spring, Grove, Maple, Stonybrook, Woodcrest, entry to Woodland Lane and Woodland Circle </w:t>
            </w:r>
          </w:p>
          <w:p w:rsidR="00367AB4" w:rsidRDefault="00367AB4" w:rsidP="00FC0FD1">
            <w:pPr>
              <w:rPr>
                <w:lang w:val="en-US"/>
              </w:rPr>
            </w:pPr>
          </w:p>
          <w:p w:rsidR="00367AB4" w:rsidRDefault="00367AB4" w:rsidP="00FC0FD1">
            <w:pPr>
              <w:rPr>
                <w:lang w:val="en-US"/>
              </w:rPr>
            </w:pPr>
            <w:r>
              <w:rPr>
                <w:lang w:val="en-US"/>
              </w:rPr>
              <w:t xml:space="preserve">RR2: Old Kings Highway, Estate, Rebecca, Brookside, Ocean Heights, Autumn River, </w:t>
            </w:r>
            <w:proofErr w:type="spellStart"/>
            <w:r>
              <w:rPr>
                <w:lang w:val="en-US"/>
              </w:rPr>
              <w:t>Batcheldor</w:t>
            </w:r>
            <w:proofErr w:type="spellEnd"/>
          </w:p>
        </w:tc>
        <w:tc>
          <w:tcPr>
            <w:tcW w:w="5812" w:type="dxa"/>
          </w:tcPr>
          <w:p w:rsidR="00367AB4" w:rsidRDefault="00367AB4" w:rsidP="00EC3AC2">
            <w:pPr>
              <w:rPr>
                <w:lang w:val="en-US"/>
              </w:rPr>
            </w:pPr>
            <w:r>
              <w:rPr>
                <w:lang w:val="en-US"/>
              </w:rPr>
              <w:t xml:space="preserve">Single &amp; two family homes, </w:t>
            </w:r>
            <w:proofErr w:type="gramStart"/>
            <w:r>
              <w:rPr>
                <w:lang w:val="en-US"/>
              </w:rPr>
              <w:t>manufactured  homes</w:t>
            </w:r>
            <w:proofErr w:type="gramEnd"/>
            <w:r>
              <w:rPr>
                <w:lang w:val="en-US"/>
              </w:rPr>
              <w:t>, multifamily, B&amp;B’s, home offices, community &amp; public facilities, agriculture, and low impact uses.</w:t>
            </w:r>
          </w:p>
          <w:p w:rsidR="00367AB4" w:rsidRDefault="00367AB4" w:rsidP="00EC3AC2">
            <w:pPr>
              <w:rPr>
                <w:lang w:val="en-US"/>
              </w:rPr>
            </w:pPr>
          </w:p>
          <w:p w:rsidR="00367AB4" w:rsidRDefault="00367AB4" w:rsidP="00EC3AC2">
            <w:pPr>
              <w:rPr>
                <w:lang w:val="en-US"/>
              </w:rPr>
            </w:pPr>
            <w:r>
              <w:rPr>
                <w:lang w:val="en-US"/>
              </w:rPr>
              <w:t>Restricted commercial use</w:t>
            </w:r>
          </w:p>
          <w:p w:rsidR="00367AB4" w:rsidRDefault="00367AB4" w:rsidP="00EC3AC2">
            <w:pPr>
              <w:rPr>
                <w:lang w:val="en-US"/>
              </w:rPr>
            </w:pPr>
          </w:p>
          <w:p w:rsidR="00367AB4" w:rsidRDefault="00367AB4" w:rsidP="00EC3AC2">
            <w:pPr>
              <w:rPr>
                <w:lang w:val="en-US"/>
              </w:rPr>
            </w:pPr>
            <w:r>
              <w:rPr>
                <w:lang w:val="en-US"/>
              </w:rPr>
              <w:t xml:space="preserve">1.5 units per 1 acre for Water &amp; Sewer </w:t>
            </w:r>
          </w:p>
          <w:p w:rsidR="00367AB4" w:rsidRDefault="00367AB4" w:rsidP="009545FA">
            <w:pPr>
              <w:rPr>
                <w:lang w:val="en-US"/>
              </w:rPr>
            </w:pPr>
            <w:r>
              <w:rPr>
                <w:lang w:val="en-US"/>
              </w:rPr>
              <w:t xml:space="preserve">Two thirds unit per acre for Well &amp; Septic </w:t>
            </w:r>
          </w:p>
          <w:p w:rsidR="00367AB4" w:rsidRDefault="00367AB4" w:rsidP="009545FA">
            <w:pPr>
              <w:rPr>
                <w:lang w:val="en-US"/>
              </w:rPr>
            </w:pPr>
          </w:p>
        </w:tc>
      </w:tr>
      <w:tr w:rsidR="00367AB4" w:rsidTr="00367AB4">
        <w:tc>
          <w:tcPr>
            <w:tcW w:w="2552" w:type="dxa"/>
          </w:tcPr>
          <w:p w:rsidR="00367AB4" w:rsidRDefault="00367AB4">
            <w:pPr>
              <w:rPr>
                <w:lang w:val="en-US"/>
              </w:rPr>
            </w:pPr>
            <w:r>
              <w:rPr>
                <w:lang w:val="en-US"/>
              </w:rPr>
              <w:t>Residential (R)</w:t>
            </w:r>
          </w:p>
        </w:tc>
        <w:tc>
          <w:tcPr>
            <w:tcW w:w="5528" w:type="dxa"/>
          </w:tcPr>
          <w:p w:rsidR="00367AB4" w:rsidRDefault="00367AB4">
            <w:pPr>
              <w:rPr>
                <w:lang w:val="en-US"/>
              </w:rPr>
            </w:pPr>
            <w:r>
              <w:rPr>
                <w:lang w:val="en-US"/>
              </w:rPr>
              <w:t xml:space="preserve">Summit, Russell, Windward, Vinton, Abenaki, Blue Heron, Coles, Dana, Highland Ave, South, North, Hemlock, Fox, Cedar, Chestnut, </w:t>
            </w:r>
            <w:proofErr w:type="spellStart"/>
            <w:r>
              <w:rPr>
                <w:lang w:val="en-US"/>
              </w:rPr>
              <w:t>Obeds</w:t>
            </w:r>
            <w:proofErr w:type="spellEnd"/>
            <w:r>
              <w:rPr>
                <w:lang w:val="en-US"/>
              </w:rPr>
              <w:t xml:space="preserve">, Marginal, School, Cottage, Long Farm, Pine Hill North, Morrison, </w:t>
            </w:r>
            <w:proofErr w:type="spellStart"/>
            <w:r>
              <w:rPr>
                <w:lang w:val="en-US"/>
              </w:rPr>
              <w:t>Yardham</w:t>
            </w:r>
            <w:proofErr w:type="spellEnd"/>
            <w:r>
              <w:rPr>
                <w:lang w:val="en-US"/>
              </w:rPr>
              <w:t>, Balsam</w:t>
            </w:r>
          </w:p>
        </w:tc>
        <w:tc>
          <w:tcPr>
            <w:tcW w:w="5812" w:type="dxa"/>
          </w:tcPr>
          <w:p w:rsidR="00367AB4" w:rsidRDefault="00367AB4">
            <w:pPr>
              <w:rPr>
                <w:lang w:val="en-US"/>
              </w:rPr>
            </w:pPr>
            <w:r>
              <w:rPr>
                <w:lang w:val="en-US"/>
              </w:rPr>
              <w:t>Single &amp; two family homes, manufactured homes, multifamily, B&amp;B’s, home offices, community &amp; public facilities and “similar uses”</w:t>
            </w:r>
          </w:p>
          <w:p w:rsidR="00367AB4" w:rsidRDefault="00367AB4">
            <w:pPr>
              <w:rPr>
                <w:lang w:val="en-US"/>
              </w:rPr>
            </w:pPr>
          </w:p>
          <w:p w:rsidR="00367AB4" w:rsidRDefault="00367AB4">
            <w:pPr>
              <w:rPr>
                <w:lang w:val="en-US"/>
              </w:rPr>
            </w:pPr>
            <w:r>
              <w:rPr>
                <w:lang w:val="en-US"/>
              </w:rPr>
              <w:t>Up to 4 units per acre Water &amp; Sewer</w:t>
            </w:r>
          </w:p>
          <w:p w:rsidR="00367AB4" w:rsidRDefault="00367AB4">
            <w:pPr>
              <w:rPr>
                <w:lang w:val="en-US"/>
              </w:rPr>
            </w:pPr>
            <w:r>
              <w:rPr>
                <w:lang w:val="en-US"/>
              </w:rPr>
              <w:t>One half unit per acre Well &amp; Septic</w:t>
            </w:r>
          </w:p>
          <w:p w:rsidR="00367AB4" w:rsidRDefault="00367AB4">
            <w:pPr>
              <w:rPr>
                <w:lang w:val="en-US"/>
              </w:rPr>
            </w:pPr>
          </w:p>
        </w:tc>
      </w:tr>
      <w:tr w:rsidR="00367AB4" w:rsidTr="00367AB4">
        <w:tc>
          <w:tcPr>
            <w:tcW w:w="2552" w:type="dxa"/>
          </w:tcPr>
          <w:p w:rsidR="00367AB4" w:rsidRDefault="00367AB4" w:rsidP="0072161F">
            <w:pPr>
              <w:rPr>
                <w:lang w:val="en-US"/>
              </w:rPr>
            </w:pPr>
            <w:r>
              <w:rPr>
                <w:lang w:val="en-US"/>
              </w:rPr>
              <w:t xml:space="preserve">Downtown Business (DB) </w:t>
            </w:r>
          </w:p>
          <w:p w:rsidR="00367AB4" w:rsidRDefault="00367AB4" w:rsidP="0072161F">
            <w:pPr>
              <w:rPr>
                <w:lang w:val="en-US"/>
              </w:rPr>
            </w:pPr>
          </w:p>
          <w:p w:rsidR="00367AB4" w:rsidRDefault="00367AB4" w:rsidP="0072161F">
            <w:pPr>
              <w:rPr>
                <w:lang w:val="en-US"/>
              </w:rPr>
            </w:pPr>
            <w:r>
              <w:rPr>
                <w:lang w:val="en-US"/>
              </w:rPr>
              <w:t>General Business 1 (GB1)</w:t>
            </w:r>
          </w:p>
        </w:tc>
        <w:tc>
          <w:tcPr>
            <w:tcW w:w="5528" w:type="dxa"/>
          </w:tcPr>
          <w:p w:rsidR="00367AB4" w:rsidRDefault="00367AB4">
            <w:pPr>
              <w:rPr>
                <w:lang w:val="en-US"/>
              </w:rPr>
            </w:pPr>
            <w:r>
              <w:rPr>
                <w:lang w:val="en-US"/>
              </w:rPr>
              <w:t xml:space="preserve">Main Street corridor </w:t>
            </w:r>
          </w:p>
          <w:p w:rsidR="00367AB4" w:rsidRDefault="00367AB4">
            <w:pPr>
              <w:rPr>
                <w:lang w:val="en-US"/>
              </w:rPr>
            </w:pPr>
          </w:p>
          <w:p w:rsidR="00367AB4" w:rsidRDefault="00367AB4">
            <w:pPr>
              <w:rPr>
                <w:lang w:val="en-US"/>
              </w:rPr>
            </w:pPr>
            <w:r w:rsidRPr="00933D55">
              <w:rPr>
                <w:lang w:val="en-US"/>
              </w:rPr>
              <w:t>Downtown Village  increases ar</w:t>
            </w:r>
            <w:r>
              <w:rPr>
                <w:lang w:val="en-US"/>
              </w:rPr>
              <w:t xml:space="preserve">ea </w:t>
            </w:r>
            <w:r w:rsidRPr="00933D55">
              <w:rPr>
                <w:lang w:val="en-US"/>
              </w:rPr>
              <w:t xml:space="preserve">from (now) </w:t>
            </w:r>
            <w:proofErr w:type="spellStart"/>
            <w:r w:rsidRPr="00933D55">
              <w:rPr>
                <w:lang w:val="en-US"/>
              </w:rPr>
              <w:t>Dunelawn</w:t>
            </w:r>
            <w:proofErr w:type="spellEnd"/>
            <w:r w:rsidRPr="00933D55">
              <w:rPr>
                <w:lang w:val="en-US"/>
              </w:rPr>
              <w:t xml:space="preserve"> to southern end of Glenn Ave</w:t>
            </w:r>
            <w:r>
              <w:rPr>
                <w:lang w:val="en-US"/>
              </w:rPr>
              <w:t xml:space="preserve"> (proposed)</w:t>
            </w:r>
            <w:r w:rsidRPr="00933D55">
              <w:rPr>
                <w:lang w:val="en-US"/>
              </w:rPr>
              <w:t xml:space="preserve"> and (now) Post Office to </w:t>
            </w:r>
            <w:proofErr w:type="spellStart"/>
            <w:r w:rsidRPr="00933D55">
              <w:rPr>
                <w:lang w:val="en-US"/>
              </w:rPr>
              <w:t>Obeds</w:t>
            </w:r>
            <w:proofErr w:type="spellEnd"/>
            <w:r w:rsidRPr="00933D55">
              <w:rPr>
                <w:lang w:val="en-US"/>
              </w:rPr>
              <w:t xml:space="preserve"> Lane</w:t>
            </w:r>
            <w:r>
              <w:rPr>
                <w:lang w:val="en-US"/>
              </w:rPr>
              <w:t xml:space="preserve"> (proposed)</w:t>
            </w:r>
          </w:p>
          <w:p w:rsidR="00367AB4" w:rsidRDefault="00367AB4" w:rsidP="00946A48">
            <w:pPr>
              <w:rPr>
                <w:lang w:val="en-US"/>
              </w:rPr>
            </w:pPr>
          </w:p>
        </w:tc>
        <w:tc>
          <w:tcPr>
            <w:tcW w:w="5812" w:type="dxa"/>
          </w:tcPr>
          <w:p w:rsidR="00367AB4" w:rsidRDefault="00367AB4">
            <w:pPr>
              <w:rPr>
                <w:lang w:val="en-US"/>
              </w:rPr>
            </w:pPr>
            <w:r>
              <w:rPr>
                <w:lang w:val="en-US"/>
              </w:rPr>
              <w:t>Retail, restaurant, service, office, community, upper floor multifamily, B&amp;B’s.</w:t>
            </w:r>
          </w:p>
          <w:p w:rsidR="00367AB4" w:rsidRDefault="00367AB4">
            <w:pPr>
              <w:rPr>
                <w:lang w:val="en-US"/>
              </w:rPr>
            </w:pPr>
          </w:p>
          <w:p w:rsidR="00367AB4" w:rsidRPr="009C1745" w:rsidRDefault="00367AB4">
            <w:pPr>
              <w:rPr>
                <w:lang w:val="en-US"/>
              </w:rPr>
            </w:pPr>
            <w:r>
              <w:rPr>
                <w:lang w:val="en-US"/>
              </w:rPr>
              <w:t>No new motels or hotels</w:t>
            </w:r>
          </w:p>
          <w:p w:rsidR="00367AB4" w:rsidRPr="004726FE" w:rsidRDefault="00367AB4">
            <w:pPr>
              <w:rPr>
                <w:b/>
                <w:lang w:val="en-US"/>
              </w:rPr>
            </w:pPr>
          </w:p>
        </w:tc>
      </w:tr>
      <w:tr w:rsidR="00367AB4" w:rsidTr="00367AB4">
        <w:tc>
          <w:tcPr>
            <w:tcW w:w="2552" w:type="dxa"/>
          </w:tcPr>
          <w:p w:rsidR="00367AB4" w:rsidRDefault="00367AB4" w:rsidP="0072161F">
            <w:pPr>
              <w:rPr>
                <w:lang w:val="en-US"/>
              </w:rPr>
            </w:pPr>
            <w:r>
              <w:rPr>
                <w:lang w:val="en-US"/>
              </w:rPr>
              <w:t>General Business 1 (GB1)</w:t>
            </w:r>
          </w:p>
          <w:p w:rsidR="00367AB4" w:rsidRDefault="00367AB4" w:rsidP="0072161F">
            <w:pPr>
              <w:rPr>
                <w:lang w:val="en-US"/>
              </w:rPr>
            </w:pPr>
          </w:p>
          <w:p w:rsidR="00367AB4" w:rsidRDefault="00367AB4" w:rsidP="0072161F">
            <w:pPr>
              <w:rPr>
                <w:lang w:val="en-US"/>
              </w:rPr>
            </w:pPr>
            <w:r>
              <w:rPr>
                <w:lang w:val="en-US"/>
              </w:rPr>
              <w:t>General Business 2(GB2)</w:t>
            </w:r>
          </w:p>
        </w:tc>
        <w:tc>
          <w:tcPr>
            <w:tcW w:w="5528" w:type="dxa"/>
          </w:tcPr>
          <w:p w:rsidR="00367AB4" w:rsidRDefault="00367AB4">
            <w:pPr>
              <w:rPr>
                <w:lang w:val="en-US"/>
              </w:rPr>
            </w:pPr>
            <w:r>
              <w:rPr>
                <w:lang w:val="en-US"/>
              </w:rPr>
              <w:t>Extended Route #1 corridor:</w:t>
            </w:r>
          </w:p>
          <w:p w:rsidR="00367AB4" w:rsidRDefault="00367AB4">
            <w:pPr>
              <w:rPr>
                <w:lang w:val="en-US"/>
              </w:rPr>
            </w:pPr>
          </w:p>
          <w:p w:rsidR="00367AB4" w:rsidRDefault="00367AB4">
            <w:pPr>
              <w:rPr>
                <w:lang w:val="en-US"/>
              </w:rPr>
            </w:pPr>
            <w:proofErr w:type="spellStart"/>
            <w:r>
              <w:rPr>
                <w:lang w:val="en-US"/>
              </w:rPr>
              <w:t>Obeds</w:t>
            </w:r>
            <w:proofErr w:type="spellEnd"/>
            <w:r>
              <w:rPr>
                <w:lang w:val="en-US"/>
              </w:rPr>
              <w:t xml:space="preserve"> to southern Town line</w:t>
            </w:r>
          </w:p>
          <w:p w:rsidR="00367AB4" w:rsidRDefault="00367AB4">
            <w:pPr>
              <w:rPr>
                <w:lang w:val="en-US"/>
              </w:rPr>
            </w:pPr>
            <w:r>
              <w:rPr>
                <w:lang w:val="en-US"/>
              </w:rPr>
              <w:t>Glen to northern Town line</w:t>
            </w:r>
          </w:p>
        </w:tc>
        <w:tc>
          <w:tcPr>
            <w:tcW w:w="5812" w:type="dxa"/>
          </w:tcPr>
          <w:p w:rsidR="00367AB4" w:rsidRDefault="00367AB4">
            <w:pPr>
              <w:rPr>
                <w:lang w:val="en-US"/>
              </w:rPr>
            </w:pPr>
            <w:r>
              <w:rPr>
                <w:lang w:val="en-US"/>
              </w:rPr>
              <w:t>Retail, service, office, B&amp;B’s, existing motels &amp; hotels</w:t>
            </w:r>
          </w:p>
          <w:p w:rsidR="00367AB4" w:rsidRDefault="00367AB4">
            <w:pPr>
              <w:rPr>
                <w:lang w:val="en-US"/>
              </w:rPr>
            </w:pPr>
          </w:p>
          <w:p w:rsidR="00367AB4" w:rsidRDefault="00367AB4" w:rsidP="00156354">
            <w:pPr>
              <w:rPr>
                <w:lang w:val="en-US"/>
              </w:rPr>
            </w:pPr>
          </w:p>
        </w:tc>
      </w:tr>
      <w:tr w:rsidR="00367AB4" w:rsidTr="00367AB4">
        <w:tc>
          <w:tcPr>
            <w:tcW w:w="2552" w:type="dxa"/>
          </w:tcPr>
          <w:p w:rsidR="00367AB4" w:rsidRPr="008A76E2" w:rsidRDefault="00367AB4" w:rsidP="00CA398E">
            <w:pPr>
              <w:rPr>
                <w:b/>
                <w:sz w:val="24"/>
                <w:szCs w:val="24"/>
                <w:lang w:val="en-US"/>
              </w:rPr>
            </w:pPr>
            <w:r w:rsidRPr="008A76E2">
              <w:rPr>
                <w:b/>
                <w:sz w:val="24"/>
                <w:szCs w:val="24"/>
                <w:lang w:val="en-US"/>
              </w:rPr>
              <w:lastRenderedPageBreak/>
              <w:t>Current Zone(s)</w:t>
            </w:r>
          </w:p>
        </w:tc>
        <w:tc>
          <w:tcPr>
            <w:tcW w:w="5528" w:type="dxa"/>
          </w:tcPr>
          <w:p w:rsidR="00367AB4" w:rsidRPr="008A76E2" w:rsidRDefault="00367AB4" w:rsidP="00CA398E">
            <w:pPr>
              <w:rPr>
                <w:b/>
                <w:sz w:val="24"/>
                <w:szCs w:val="24"/>
                <w:lang w:val="en-US"/>
              </w:rPr>
            </w:pPr>
            <w:r w:rsidRPr="008A76E2">
              <w:rPr>
                <w:b/>
                <w:sz w:val="24"/>
                <w:szCs w:val="24"/>
                <w:lang w:val="en-US"/>
              </w:rPr>
              <w:t xml:space="preserve">Location </w:t>
            </w:r>
          </w:p>
        </w:tc>
        <w:tc>
          <w:tcPr>
            <w:tcW w:w="5812" w:type="dxa"/>
          </w:tcPr>
          <w:p w:rsidR="00367AB4" w:rsidRPr="008A76E2" w:rsidRDefault="00367AB4" w:rsidP="00CA398E">
            <w:pPr>
              <w:rPr>
                <w:b/>
                <w:sz w:val="24"/>
                <w:szCs w:val="24"/>
                <w:lang w:val="en-US"/>
              </w:rPr>
            </w:pPr>
            <w:r w:rsidRPr="008A76E2">
              <w:rPr>
                <w:b/>
                <w:sz w:val="24"/>
                <w:szCs w:val="24"/>
                <w:lang w:val="en-US"/>
              </w:rPr>
              <w:t>Currently Allowed</w:t>
            </w:r>
          </w:p>
        </w:tc>
      </w:tr>
      <w:tr w:rsidR="00367AB4" w:rsidTr="00367AB4">
        <w:tc>
          <w:tcPr>
            <w:tcW w:w="2552" w:type="dxa"/>
          </w:tcPr>
          <w:p w:rsidR="00367AB4" w:rsidRDefault="00367AB4">
            <w:pPr>
              <w:rPr>
                <w:lang w:val="en-US"/>
              </w:rPr>
            </w:pPr>
            <w:r>
              <w:rPr>
                <w:lang w:val="en-US"/>
              </w:rPr>
              <w:t>Limited Business (LB)</w:t>
            </w:r>
          </w:p>
          <w:p w:rsidR="00367AB4" w:rsidRDefault="00367AB4">
            <w:pPr>
              <w:rPr>
                <w:lang w:val="en-US"/>
              </w:rPr>
            </w:pPr>
          </w:p>
          <w:p w:rsidR="00367AB4" w:rsidRDefault="00367AB4">
            <w:pPr>
              <w:rPr>
                <w:lang w:val="en-US"/>
              </w:rPr>
            </w:pPr>
            <w:r>
              <w:rPr>
                <w:lang w:val="en-US"/>
              </w:rPr>
              <w:t>Residential (R)</w:t>
            </w:r>
          </w:p>
          <w:p w:rsidR="00367AB4" w:rsidRDefault="00367AB4">
            <w:pPr>
              <w:rPr>
                <w:lang w:val="en-US"/>
              </w:rPr>
            </w:pPr>
          </w:p>
          <w:p w:rsidR="00367AB4" w:rsidRDefault="00367AB4">
            <w:pPr>
              <w:rPr>
                <w:lang w:val="en-US"/>
              </w:rPr>
            </w:pPr>
            <w:r>
              <w:rPr>
                <w:lang w:val="en-US"/>
              </w:rPr>
              <w:t xml:space="preserve">One Family Residence (OFR) </w:t>
            </w:r>
          </w:p>
        </w:tc>
        <w:tc>
          <w:tcPr>
            <w:tcW w:w="5528" w:type="dxa"/>
          </w:tcPr>
          <w:p w:rsidR="00367AB4" w:rsidRDefault="00367AB4" w:rsidP="002E17A9">
            <w:pPr>
              <w:rPr>
                <w:lang w:val="en-US"/>
              </w:rPr>
            </w:pPr>
            <w:proofErr w:type="spellStart"/>
            <w:r>
              <w:rPr>
                <w:lang w:val="en-US"/>
              </w:rPr>
              <w:t>Beachmere</w:t>
            </w:r>
            <w:proofErr w:type="spellEnd"/>
            <w:r>
              <w:rPr>
                <w:lang w:val="en-US"/>
              </w:rPr>
              <w:t xml:space="preserve">, </w:t>
            </w:r>
            <w:proofErr w:type="spellStart"/>
            <w:r>
              <w:rPr>
                <w:lang w:val="en-US"/>
              </w:rPr>
              <w:t>Oceanview</w:t>
            </w:r>
            <w:proofErr w:type="spellEnd"/>
            <w:r>
              <w:rPr>
                <w:lang w:val="en-US"/>
              </w:rPr>
              <w:t xml:space="preserve">, </w:t>
            </w:r>
            <w:proofErr w:type="spellStart"/>
            <w:r>
              <w:rPr>
                <w:lang w:val="en-US"/>
              </w:rPr>
              <w:t>Ontio</w:t>
            </w:r>
            <w:proofErr w:type="spellEnd"/>
            <w:r>
              <w:rPr>
                <w:lang w:val="en-US"/>
              </w:rPr>
              <w:t>, Ledge, Israel’s Head, Rocky, Thompson, Stearns, Cherry, Frazier Pasture, Myrtle, Constance, Woodbury, Juniper</w:t>
            </w:r>
          </w:p>
        </w:tc>
        <w:tc>
          <w:tcPr>
            <w:tcW w:w="5812" w:type="dxa"/>
          </w:tcPr>
          <w:p w:rsidR="00367AB4" w:rsidRDefault="00367AB4">
            <w:pPr>
              <w:rPr>
                <w:lang w:val="en-US"/>
              </w:rPr>
            </w:pPr>
            <w:r>
              <w:rPr>
                <w:lang w:val="en-US"/>
              </w:rPr>
              <w:t>Retail, B&amp;B’s, restaurants,  service, office</w:t>
            </w:r>
          </w:p>
          <w:p w:rsidR="00367AB4" w:rsidRDefault="00367AB4">
            <w:pPr>
              <w:rPr>
                <w:lang w:val="en-US"/>
              </w:rPr>
            </w:pPr>
          </w:p>
          <w:p w:rsidR="00367AB4" w:rsidRDefault="00367AB4">
            <w:pPr>
              <w:rPr>
                <w:lang w:val="en-US"/>
              </w:rPr>
            </w:pPr>
            <w:r>
              <w:rPr>
                <w:lang w:val="en-US"/>
              </w:rPr>
              <w:t>No new motels or hotels</w:t>
            </w:r>
          </w:p>
          <w:p w:rsidR="00367AB4" w:rsidRDefault="00367AB4">
            <w:pPr>
              <w:rPr>
                <w:lang w:val="en-US"/>
              </w:rPr>
            </w:pPr>
          </w:p>
          <w:p w:rsidR="00367AB4" w:rsidRDefault="00367AB4">
            <w:pPr>
              <w:rPr>
                <w:lang w:val="en-US"/>
              </w:rPr>
            </w:pPr>
          </w:p>
        </w:tc>
      </w:tr>
      <w:tr w:rsidR="00367AB4" w:rsidTr="00367AB4">
        <w:tc>
          <w:tcPr>
            <w:tcW w:w="2552" w:type="dxa"/>
          </w:tcPr>
          <w:p w:rsidR="00367AB4" w:rsidRDefault="00367AB4">
            <w:pPr>
              <w:rPr>
                <w:lang w:val="en-US"/>
              </w:rPr>
            </w:pPr>
            <w:proofErr w:type="spellStart"/>
            <w:r>
              <w:rPr>
                <w:lang w:val="en-US"/>
              </w:rPr>
              <w:t>Shoreland</w:t>
            </w:r>
            <w:proofErr w:type="spellEnd"/>
            <w:r>
              <w:rPr>
                <w:lang w:val="en-US"/>
              </w:rPr>
              <w:t xml:space="preserve"> General Development 1 (SG1)</w:t>
            </w:r>
          </w:p>
          <w:p w:rsidR="00367AB4" w:rsidRDefault="00367AB4">
            <w:pPr>
              <w:rPr>
                <w:lang w:val="en-US"/>
              </w:rPr>
            </w:pPr>
          </w:p>
          <w:p w:rsidR="00367AB4" w:rsidRDefault="00367AB4">
            <w:pPr>
              <w:rPr>
                <w:lang w:val="en-US"/>
              </w:rPr>
            </w:pPr>
            <w:r>
              <w:rPr>
                <w:lang w:val="en-US"/>
              </w:rPr>
              <w:t>Residential (R)</w:t>
            </w:r>
          </w:p>
        </w:tc>
        <w:tc>
          <w:tcPr>
            <w:tcW w:w="5528" w:type="dxa"/>
          </w:tcPr>
          <w:p w:rsidR="00367AB4" w:rsidRDefault="00367AB4">
            <w:pPr>
              <w:rPr>
                <w:lang w:val="en-US"/>
              </w:rPr>
            </w:pPr>
            <w:r>
              <w:rPr>
                <w:lang w:val="en-US"/>
              </w:rPr>
              <w:t xml:space="preserve">River Road, Hoyt’s Lane, Birch, Hickory, Oak, Grasshopper, Maxwell’s, </w:t>
            </w:r>
            <w:proofErr w:type="spellStart"/>
            <w:r>
              <w:rPr>
                <w:lang w:val="en-US"/>
              </w:rPr>
              <w:t>Belm</w:t>
            </w:r>
            <w:proofErr w:type="spellEnd"/>
            <w:r>
              <w:rPr>
                <w:lang w:val="en-US"/>
              </w:rPr>
              <w:t xml:space="preserve">, Kingfield, Riverbank, Green Needle, Ocean, Rose, Beach Plum, </w:t>
            </w:r>
            <w:proofErr w:type="spellStart"/>
            <w:r>
              <w:rPr>
                <w:lang w:val="en-US"/>
              </w:rPr>
              <w:t>Bayview</w:t>
            </w:r>
            <w:proofErr w:type="spellEnd"/>
            <w:r>
              <w:rPr>
                <w:lang w:val="en-US"/>
              </w:rPr>
              <w:t xml:space="preserve">, Tern, </w:t>
            </w:r>
            <w:proofErr w:type="spellStart"/>
            <w:r>
              <w:rPr>
                <w:lang w:val="en-US"/>
              </w:rPr>
              <w:t>Seaview</w:t>
            </w:r>
            <w:proofErr w:type="spellEnd"/>
            <w:r>
              <w:rPr>
                <w:lang w:val="en-US"/>
              </w:rPr>
              <w:t xml:space="preserve">, </w:t>
            </w:r>
            <w:proofErr w:type="spellStart"/>
            <w:r>
              <w:rPr>
                <w:lang w:val="en-US"/>
              </w:rPr>
              <w:t>Moorview</w:t>
            </w:r>
            <w:proofErr w:type="spellEnd"/>
            <w:r>
              <w:rPr>
                <w:lang w:val="en-US"/>
              </w:rPr>
              <w:t>, Thither</w:t>
            </w:r>
          </w:p>
        </w:tc>
        <w:tc>
          <w:tcPr>
            <w:tcW w:w="5812" w:type="dxa"/>
          </w:tcPr>
          <w:p w:rsidR="00367AB4" w:rsidRDefault="00367AB4">
            <w:pPr>
              <w:rPr>
                <w:lang w:val="en-US"/>
              </w:rPr>
            </w:pPr>
            <w:r>
              <w:rPr>
                <w:lang w:val="en-US"/>
              </w:rPr>
              <w:t xml:space="preserve">Previously marked </w:t>
            </w:r>
            <w:proofErr w:type="spellStart"/>
            <w:r>
              <w:rPr>
                <w:lang w:val="en-US"/>
              </w:rPr>
              <w:t>Shoreland</w:t>
            </w:r>
            <w:proofErr w:type="spellEnd"/>
            <w:r>
              <w:rPr>
                <w:lang w:val="en-US"/>
              </w:rPr>
              <w:t>, Stream and Resource Protection zones along the Ogunquit River, Josias River, Perkins Cove, Quarry Stream, Ocean Meadows Stream, Leavitt Stream, High Rock Stream and marshland at the upper riverside tidal area are not shown on the new Area map (although they are somewhat referenced and Shoreline restrictions apply to all 6 zones).</w:t>
            </w:r>
          </w:p>
          <w:p w:rsidR="00367AB4" w:rsidRDefault="00367AB4">
            <w:pPr>
              <w:rPr>
                <w:lang w:val="en-US"/>
              </w:rPr>
            </w:pPr>
          </w:p>
          <w:p w:rsidR="00367AB4" w:rsidRDefault="00367AB4">
            <w:pPr>
              <w:rPr>
                <w:lang w:val="en-US"/>
              </w:rPr>
            </w:pPr>
            <w:r>
              <w:rPr>
                <w:lang w:val="en-US"/>
              </w:rPr>
              <w:t xml:space="preserve">These areas include North Village Road, Captain Thomas Road, Autumn River, </w:t>
            </w:r>
            <w:proofErr w:type="spellStart"/>
            <w:r>
              <w:rPr>
                <w:lang w:val="en-US"/>
              </w:rPr>
              <w:t>Vintons</w:t>
            </w:r>
            <w:proofErr w:type="spellEnd"/>
            <w:r>
              <w:rPr>
                <w:lang w:val="en-US"/>
              </w:rPr>
              <w:t xml:space="preserve">, </w:t>
            </w:r>
            <w:proofErr w:type="spellStart"/>
            <w:r>
              <w:rPr>
                <w:lang w:val="en-US"/>
              </w:rPr>
              <w:t>Jothams</w:t>
            </w:r>
            <w:proofErr w:type="spellEnd"/>
            <w:r>
              <w:rPr>
                <w:lang w:val="en-US"/>
              </w:rPr>
              <w:t xml:space="preserve">, </w:t>
            </w:r>
            <w:proofErr w:type="spellStart"/>
            <w:r>
              <w:rPr>
                <w:lang w:val="en-US"/>
              </w:rPr>
              <w:t>Josias</w:t>
            </w:r>
            <w:proofErr w:type="spellEnd"/>
            <w:r>
              <w:rPr>
                <w:lang w:val="en-US"/>
              </w:rPr>
              <w:t xml:space="preserve">, Bourne and coast other than those designated in Area 7. </w:t>
            </w:r>
          </w:p>
          <w:p w:rsidR="00367AB4" w:rsidRDefault="00367AB4">
            <w:pPr>
              <w:rPr>
                <w:lang w:val="en-US"/>
              </w:rPr>
            </w:pPr>
          </w:p>
        </w:tc>
      </w:tr>
    </w:tbl>
    <w:p w:rsidR="0072414A" w:rsidRPr="005603EA" w:rsidRDefault="004021E4">
      <w:pPr>
        <w:rPr>
          <w:lang w:val="en-US"/>
        </w:rPr>
      </w:pPr>
      <w:r>
        <w:rPr>
          <w:lang w:val="en-US"/>
        </w:rPr>
        <w:t>*Please note: for confirmation of specific property zoning &amp; allowances, please consult to Town Land Use Office</w:t>
      </w:r>
      <w:bookmarkStart w:id="0" w:name="_GoBack"/>
      <w:bookmarkEnd w:id="0"/>
    </w:p>
    <w:sectPr w:rsidR="0072414A" w:rsidRPr="005603EA" w:rsidSect="009A3769">
      <w:pgSz w:w="15840" w:h="12240" w:orient="landscape"/>
      <w:pgMar w:top="1440" w:right="1665" w:bottom="1440" w:left="1440" w:header="708" w:footer="708"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3EA"/>
    <w:rsid w:val="0000206A"/>
    <w:rsid w:val="00005B88"/>
    <w:rsid w:val="000100FF"/>
    <w:rsid w:val="00010F1D"/>
    <w:rsid w:val="000325E3"/>
    <w:rsid w:val="00040702"/>
    <w:rsid w:val="00043916"/>
    <w:rsid w:val="00054B58"/>
    <w:rsid w:val="00075B7B"/>
    <w:rsid w:val="00080175"/>
    <w:rsid w:val="000B44C6"/>
    <w:rsid w:val="000B67FF"/>
    <w:rsid w:val="000D3756"/>
    <w:rsid w:val="000E617A"/>
    <w:rsid w:val="00103C45"/>
    <w:rsid w:val="001262EB"/>
    <w:rsid w:val="0014575F"/>
    <w:rsid w:val="00150C1C"/>
    <w:rsid w:val="00156354"/>
    <w:rsid w:val="00156F3F"/>
    <w:rsid w:val="001B1C14"/>
    <w:rsid w:val="001B557D"/>
    <w:rsid w:val="001B7836"/>
    <w:rsid w:val="001D3AF1"/>
    <w:rsid w:val="001E05CA"/>
    <w:rsid w:val="002362DE"/>
    <w:rsid w:val="002451BD"/>
    <w:rsid w:val="002665C1"/>
    <w:rsid w:val="0026691A"/>
    <w:rsid w:val="00267C22"/>
    <w:rsid w:val="00287B28"/>
    <w:rsid w:val="0029421E"/>
    <w:rsid w:val="002A63AD"/>
    <w:rsid w:val="002D79CC"/>
    <w:rsid w:val="002E17A9"/>
    <w:rsid w:val="002E6F66"/>
    <w:rsid w:val="002F0194"/>
    <w:rsid w:val="002F4A5B"/>
    <w:rsid w:val="0032695D"/>
    <w:rsid w:val="00333C5C"/>
    <w:rsid w:val="00350820"/>
    <w:rsid w:val="00363D2B"/>
    <w:rsid w:val="00367AB4"/>
    <w:rsid w:val="0038373E"/>
    <w:rsid w:val="00386CA5"/>
    <w:rsid w:val="00390DC4"/>
    <w:rsid w:val="00396218"/>
    <w:rsid w:val="003A5340"/>
    <w:rsid w:val="003D001A"/>
    <w:rsid w:val="003D1CD1"/>
    <w:rsid w:val="003F7165"/>
    <w:rsid w:val="004021E4"/>
    <w:rsid w:val="0043054B"/>
    <w:rsid w:val="00446A3D"/>
    <w:rsid w:val="004526DA"/>
    <w:rsid w:val="004726FE"/>
    <w:rsid w:val="004C3CB0"/>
    <w:rsid w:val="004C5D6B"/>
    <w:rsid w:val="004E2F97"/>
    <w:rsid w:val="004F295C"/>
    <w:rsid w:val="004F52AB"/>
    <w:rsid w:val="005142E8"/>
    <w:rsid w:val="00514431"/>
    <w:rsid w:val="00534F59"/>
    <w:rsid w:val="00550562"/>
    <w:rsid w:val="00555741"/>
    <w:rsid w:val="005603EA"/>
    <w:rsid w:val="005644FE"/>
    <w:rsid w:val="00576FBD"/>
    <w:rsid w:val="005874EB"/>
    <w:rsid w:val="005A5756"/>
    <w:rsid w:val="005D3429"/>
    <w:rsid w:val="005E3C23"/>
    <w:rsid w:val="005F27E1"/>
    <w:rsid w:val="00601917"/>
    <w:rsid w:val="00620E8A"/>
    <w:rsid w:val="00636DBD"/>
    <w:rsid w:val="006435FB"/>
    <w:rsid w:val="00675F34"/>
    <w:rsid w:val="006A7B0E"/>
    <w:rsid w:val="006C2151"/>
    <w:rsid w:val="006D4103"/>
    <w:rsid w:val="00703E3A"/>
    <w:rsid w:val="0072161F"/>
    <w:rsid w:val="0072414A"/>
    <w:rsid w:val="0075378C"/>
    <w:rsid w:val="007A4B3B"/>
    <w:rsid w:val="007A6BF8"/>
    <w:rsid w:val="007A7BEE"/>
    <w:rsid w:val="007B7623"/>
    <w:rsid w:val="008308C4"/>
    <w:rsid w:val="008412F9"/>
    <w:rsid w:val="00873E6B"/>
    <w:rsid w:val="0088762A"/>
    <w:rsid w:val="008A730F"/>
    <w:rsid w:val="008A76E2"/>
    <w:rsid w:val="00933D55"/>
    <w:rsid w:val="00935C34"/>
    <w:rsid w:val="00946A48"/>
    <w:rsid w:val="009545FA"/>
    <w:rsid w:val="009928FD"/>
    <w:rsid w:val="00992A79"/>
    <w:rsid w:val="009A3769"/>
    <w:rsid w:val="009A3D73"/>
    <w:rsid w:val="009B1BA9"/>
    <w:rsid w:val="009C1745"/>
    <w:rsid w:val="009C6AA5"/>
    <w:rsid w:val="009D0381"/>
    <w:rsid w:val="009D528E"/>
    <w:rsid w:val="00A05405"/>
    <w:rsid w:val="00A15AF4"/>
    <w:rsid w:val="00A16F1B"/>
    <w:rsid w:val="00A209DB"/>
    <w:rsid w:val="00A608E5"/>
    <w:rsid w:val="00A72609"/>
    <w:rsid w:val="00A93450"/>
    <w:rsid w:val="00AA0A6F"/>
    <w:rsid w:val="00AB5DFE"/>
    <w:rsid w:val="00AE1A34"/>
    <w:rsid w:val="00AE2A70"/>
    <w:rsid w:val="00AF6D94"/>
    <w:rsid w:val="00B00EBF"/>
    <w:rsid w:val="00B044BE"/>
    <w:rsid w:val="00B06626"/>
    <w:rsid w:val="00B1198D"/>
    <w:rsid w:val="00B14B50"/>
    <w:rsid w:val="00B1750D"/>
    <w:rsid w:val="00B24C90"/>
    <w:rsid w:val="00B3219D"/>
    <w:rsid w:val="00B360A3"/>
    <w:rsid w:val="00B36975"/>
    <w:rsid w:val="00B41ABE"/>
    <w:rsid w:val="00B46B43"/>
    <w:rsid w:val="00B66CED"/>
    <w:rsid w:val="00B679EF"/>
    <w:rsid w:val="00B86E42"/>
    <w:rsid w:val="00BC0EA1"/>
    <w:rsid w:val="00BE5F7C"/>
    <w:rsid w:val="00BF364C"/>
    <w:rsid w:val="00C163C2"/>
    <w:rsid w:val="00C53206"/>
    <w:rsid w:val="00C56981"/>
    <w:rsid w:val="00C83B3D"/>
    <w:rsid w:val="00C87AB1"/>
    <w:rsid w:val="00C913F1"/>
    <w:rsid w:val="00C92EFE"/>
    <w:rsid w:val="00CB5A43"/>
    <w:rsid w:val="00CE3586"/>
    <w:rsid w:val="00CE7114"/>
    <w:rsid w:val="00D164DF"/>
    <w:rsid w:val="00D33746"/>
    <w:rsid w:val="00D4028A"/>
    <w:rsid w:val="00D42839"/>
    <w:rsid w:val="00D44F4A"/>
    <w:rsid w:val="00D769FE"/>
    <w:rsid w:val="00DA2FBF"/>
    <w:rsid w:val="00DB500D"/>
    <w:rsid w:val="00DE07DC"/>
    <w:rsid w:val="00E1048A"/>
    <w:rsid w:val="00E55F8A"/>
    <w:rsid w:val="00E6416A"/>
    <w:rsid w:val="00E84EFF"/>
    <w:rsid w:val="00E97F34"/>
    <w:rsid w:val="00EA08C7"/>
    <w:rsid w:val="00EA70DD"/>
    <w:rsid w:val="00EB69E5"/>
    <w:rsid w:val="00EC3AC2"/>
    <w:rsid w:val="00EE10AF"/>
    <w:rsid w:val="00EE7693"/>
    <w:rsid w:val="00F15490"/>
    <w:rsid w:val="00F631A5"/>
    <w:rsid w:val="00F64A76"/>
    <w:rsid w:val="00F857AE"/>
    <w:rsid w:val="00FA4A2F"/>
    <w:rsid w:val="00FA7FE1"/>
    <w:rsid w:val="00FB3975"/>
    <w:rsid w:val="00FB6464"/>
    <w:rsid w:val="00FC0FD1"/>
    <w:rsid w:val="00FC25B8"/>
    <w:rsid w:val="00FC3D04"/>
    <w:rsid w:val="00FD0DA4"/>
    <w:rsid w:val="00FE00FF"/>
    <w:rsid w:val="00FE41E2"/>
    <w:rsid w:val="00FF54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3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cp:revision>
  <dcterms:created xsi:type="dcterms:W3CDTF">2021-01-26T16:52:00Z</dcterms:created>
  <dcterms:modified xsi:type="dcterms:W3CDTF">2021-01-26T17:01:00Z</dcterms:modified>
</cp:coreProperties>
</file>