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03EA" w:rsidRDefault="005603EA" w:rsidP="00992A79">
      <w:pPr>
        <w:ind w:right="119"/>
        <w:jc w:val="center"/>
        <w:rPr>
          <w:b/>
          <w:sz w:val="32"/>
          <w:szCs w:val="32"/>
          <w:lang w:val="en-US"/>
        </w:rPr>
      </w:pPr>
      <w:r w:rsidRPr="00EA70DD">
        <w:rPr>
          <w:b/>
          <w:sz w:val="32"/>
          <w:szCs w:val="32"/>
          <w:lang w:val="en-US"/>
        </w:rPr>
        <w:t>Land Use</w:t>
      </w:r>
      <w:r w:rsidR="00A608E5">
        <w:rPr>
          <w:b/>
          <w:sz w:val="32"/>
          <w:szCs w:val="32"/>
          <w:lang w:val="en-US"/>
        </w:rPr>
        <w:t>: How the P</w:t>
      </w:r>
      <w:r w:rsidR="009C6AA5">
        <w:rPr>
          <w:b/>
          <w:sz w:val="32"/>
          <w:szCs w:val="32"/>
          <w:lang w:val="en-US"/>
        </w:rPr>
        <w:t>roposed</w:t>
      </w:r>
      <w:r w:rsidR="009D0381">
        <w:rPr>
          <w:b/>
          <w:sz w:val="32"/>
          <w:szCs w:val="32"/>
          <w:lang w:val="en-US"/>
        </w:rPr>
        <w:t xml:space="preserve"> Comprehensive Plan M</w:t>
      </w:r>
      <w:bookmarkStart w:id="0" w:name="_GoBack"/>
      <w:bookmarkEnd w:id="0"/>
      <w:r w:rsidR="009D0381">
        <w:rPr>
          <w:b/>
          <w:sz w:val="32"/>
          <w:szCs w:val="32"/>
          <w:lang w:val="en-US"/>
        </w:rPr>
        <w:t>ay Affect Y</w:t>
      </w:r>
      <w:r w:rsidR="009C6AA5">
        <w:rPr>
          <w:b/>
          <w:sz w:val="32"/>
          <w:szCs w:val="32"/>
          <w:lang w:val="en-US"/>
        </w:rPr>
        <w:t>our</w:t>
      </w:r>
      <w:r w:rsidR="00A608E5">
        <w:rPr>
          <w:b/>
          <w:sz w:val="32"/>
          <w:szCs w:val="32"/>
          <w:lang w:val="en-US"/>
        </w:rPr>
        <w:t xml:space="preserve"> Neighbor</w:t>
      </w:r>
      <w:r w:rsidR="00B00EBF" w:rsidRPr="00EA70DD">
        <w:rPr>
          <w:b/>
          <w:sz w:val="32"/>
          <w:szCs w:val="32"/>
          <w:lang w:val="en-US"/>
        </w:rPr>
        <w:t>hood</w:t>
      </w:r>
      <w:r w:rsidR="00F857AE">
        <w:rPr>
          <w:b/>
          <w:sz w:val="32"/>
          <w:szCs w:val="32"/>
          <w:lang w:val="en-US"/>
        </w:rPr>
        <w:t xml:space="preserve"> and Town</w:t>
      </w:r>
    </w:p>
    <w:p w:rsidR="004F52AB" w:rsidRPr="00D4028A" w:rsidRDefault="009C6AA5" w:rsidP="00D4028A">
      <w:pPr>
        <w:ind w:left="-709" w:right="-790"/>
        <w:jc w:val="both"/>
        <w:rPr>
          <w:sz w:val="28"/>
          <w:szCs w:val="28"/>
          <w:lang w:val="en-US"/>
        </w:rPr>
      </w:pPr>
      <w:r>
        <w:rPr>
          <w:sz w:val="28"/>
          <w:szCs w:val="28"/>
          <w:lang w:val="en-US"/>
        </w:rPr>
        <w:t xml:space="preserve">The Planning Board may justify new land use ordinances </w:t>
      </w:r>
      <w:r w:rsidR="00F15490">
        <w:rPr>
          <w:sz w:val="28"/>
          <w:szCs w:val="28"/>
          <w:lang w:val="en-US"/>
        </w:rPr>
        <w:t xml:space="preserve">by transforming the </w:t>
      </w:r>
      <w:r w:rsidR="004F52AB" w:rsidRPr="007A7BEE">
        <w:rPr>
          <w:sz w:val="28"/>
          <w:szCs w:val="28"/>
          <w:lang w:val="en-US"/>
        </w:rPr>
        <w:t xml:space="preserve">current </w:t>
      </w:r>
      <w:r w:rsidR="00873E6B">
        <w:rPr>
          <w:sz w:val="28"/>
          <w:szCs w:val="28"/>
          <w:lang w:val="en-US"/>
        </w:rPr>
        <w:t xml:space="preserve">9 </w:t>
      </w:r>
      <w:r w:rsidR="004F52AB" w:rsidRPr="00F15490">
        <w:rPr>
          <w:sz w:val="28"/>
          <w:szCs w:val="28"/>
          <w:lang w:val="en-US"/>
        </w:rPr>
        <w:t>Zoning Districts</w:t>
      </w:r>
      <w:r w:rsidR="000325E3" w:rsidRPr="000325E3">
        <w:rPr>
          <w:sz w:val="28"/>
          <w:szCs w:val="28"/>
          <w:lang w:val="en-US"/>
        </w:rPr>
        <w:t xml:space="preserve"> </w:t>
      </w:r>
      <w:r w:rsidRPr="00F15490">
        <w:rPr>
          <w:sz w:val="28"/>
          <w:szCs w:val="28"/>
          <w:lang w:val="en-US"/>
        </w:rPr>
        <w:t>in</w:t>
      </w:r>
      <w:r w:rsidR="004F52AB" w:rsidRPr="00F15490">
        <w:rPr>
          <w:sz w:val="28"/>
          <w:szCs w:val="28"/>
          <w:lang w:val="en-US"/>
        </w:rPr>
        <w:t xml:space="preserve">to </w:t>
      </w:r>
      <w:r w:rsidR="00873E6B">
        <w:rPr>
          <w:sz w:val="28"/>
          <w:szCs w:val="28"/>
          <w:lang w:val="en-US"/>
        </w:rPr>
        <w:t>7</w:t>
      </w:r>
      <w:r w:rsidR="00446A3D" w:rsidRPr="007A7BEE">
        <w:rPr>
          <w:sz w:val="28"/>
          <w:szCs w:val="28"/>
          <w:lang w:val="en-US"/>
        </w:rPr>
        <w:t xml:space="preserve"> n</w:t>
      </w:r>
      <w:r w:rsidR="00703E3A" w:rsidRPr="007A7BEE">
        <w:rPr>
          <w:sz w:val="28"/>
          <w:szCs w:val="28"/>
          <w:lang w:val="en-US"/>
        </w:rPr>
        <w:t xml:space="preserve">amed </w:t>
      </w:r>
      <w:r w:rsidR="00F15490">
        <w:rPr>
          <w:sz w:val="28"/>
          <w:szCs w:val="28"/>
          <w:lang w:val="en-US"/>
        </w:rPr>
        <w:t xml:space="preserve">Town </w:t>
      </w:r>
      <w:r w:rsidR="004F52AB" w:rsidRPr="00F15490">
        <w:rPr>
          <w:sz w:val="28"/>
          <w:szCs w:val="28"/>
          <w:lang w:val="en-US"/>
        </w:rPr>
        <w:t>Areas</w:t>
      </w:r>
      <w:r w:rsidR="000325E3">
        <w:rPr>
          <w:sz w:val="28"/>
          <w:szCs w:val="28"/>
          <w:lang w:val="en-US"/>
        </w:rPr>
        <w:t xml:space="preserve"> contained in</w:t>
      </w:r>
      <w:r w:rsidR="00F15490" w:rsidRPr="00F15490">
        <w:rPr>
          <w:sz w:val="28"/>
          <w:szCs w:val="28"/>
          <w:lang w:val="en-US"/>
        </w:rPr>
        <w:t xml:space="preserve"> the proposed Comprehensiv</w:t>
      </w:r>
      <w:r w:rsidR="000325E3">
        <w:rPr>
          <w:sz w:val="28"/>
          <w:szCs w:val="28"/>
          <w:lang w:val="en-US"/>
        </w:rPr>
        <w:t>e Pl</w:t>
      </w:r>
      <w:r w:rsidR="00F15490" w:rsidRPr="00F15490">
        <w:rPr>
          <w:sz w:val="28"/>
          <w:szCs w:val="28"/>
          <w:lang w:val="en-US"/>
        </w:rPr>
        <w:t xml:space="preserve">an. </w:t>
      </w:r>
      <w:r w:rsidR="000B67FF">
        <w:rPr>
          <w:sz w:val="28"/>
          <w:szCs w:val="28"/>
          <w:lang w:val="en-US"/>
        </w:rPr>
        <w:t>The new</w:t>
      </w:r>
      <w:r w:rsidR="00F15490">
        <w:rPr>
          <w:sz w:val="28"/>
          <w:szCs w:val="28"/>
          <w:lang w:val="en-US"/>
        </w:rPr>
        <w:t xml:space="preserve"> </w:t>
      </w:r>
      <w:r w:rsidR="00BE5F7C">
        <w:rPr>
          <w:sz w:val="28"/>
          <w:szCs w:val="28"/>
          <w:lang w:val="en-US"/>
        </w:rPr>
        <w:t>use of</w:t>
      </w:r>
      <w:r w:rsidR="00F15490">
        <w:rPr>
          <w:sz w:val="28"/>
          <w:szCs w:val="28"/>
          <w:lang w:val="en-US"/>
        </w:rPr>
        <w:t xml:space="preserve"> </w:t>
      </w:r>
      <w:r w:rsidR="00534F59">
        <w:rPr>
          <w:sz w:val="28"/>
          <w:szCs w:val="28"/>
          <w:lang w:val="en-US"/>
        </w:rPr>
        <w:t xml:space="preserve">micro-apartments, </w:t>
      </w:r>
      <w:r w:rsidR="00F15490">
        <w:rPr>
          <w:sz w:val="28"/>
          <w:szCs w:val="28"/>
          <w:lang w:val="en-US"/>
        </w:rPr>
        <w:t>f</w:t>
      </w:r>
      <w:r w:rsidR="004F52AB" w:rsidRPr="007A7BEE">
        <w:rPr>
          <w:sz w:val="28"/>
          <w:szCs w:val="28"/>
          <w:lang w:val="en-US"/>
        </w:rPr>
        <w:t xml:space="preserve">orm-based codes (merged land use and design), </w:t>
      </w:r>
      <w:r w:rsidR="00DE07DC" w:rsidRPr="007A7BEE">
        <w:rPr>
          <w:sz w:val="28"/>
          <w:szCs w:val="28"/>
          <w:lang w:val="en-US"/>
        </w:rPr>
        <w:t>contract zoning and overlay exc</w:t>
      </w:r>
      <w:r w:rsidR="004F52AB" w:rsidRPr="007A7BEE">
        <w:rPr>
          <w:sz w:val="28"/>
          <w:szCs w:val="28"/>
          <w:lang w:val="en-US"/>
        </w:rPr>
        <w:t>e</w:t>
      </w:r>
      <w:r w:rsidR="00DE07DC" w:rsidRPr="007A7BEE">
        <w:rPr>
          <w:sz w:val="28"/>
          <w:szCs w:val="28"/>
          <w:lang w:val="en-US"/>
        </w:rPr>
        <w:t>p</w:t>
      </w:r>
      <w:r w:rsidR="004F52AB" w:rsidRPr="007A7BEE">
        <w:rPr>
          <w:sz w:val="28"/>
          <w:szCs w:val="28"/>
          <w:lang w:val="en-US"/>
        </w:rPr>
        <w:t>tions (betwee</w:t>
      </w:r>
      <w:r w:rsidR="002F0194">
        <w:rPr>
          <w:sz w:val="28"/>
          <w:szCs w:val="28"/>
          <w:lang w:val="en-US"/>
        </w:rPr>
        <w:t>n the Town and developers) will</w:t>
      </w:r>
      <w:r w:rsidR="004F52AB" w:rsidRPr="007A7BEE">
        <w:rPr>
          <w:sz w:val="28"/>
          <w:szCs w:val="28"/>
          <w:lang w:val="en-US"/>
        </w:rPr>
        <w:t xml:space="preserve"> allow for approval outside </w:t>
      </w:r>
      <w:r w:rsidR="00DE07DC" w:rsidRPr="007A7BEE">
        <w:rPr>
          <w:sz w:val="28"/>
          <w:szCs w:val="28"/>
          <w:lang w:val="en-US"/>
        </w:rPr>
        <w:t>“</w:t>
      </w:r>
      <w:r w:rsidR="00B36975">
        <w:rPr>
          <w:sz w:val="28"/>
          <w:szCs w:val="28"/>
          <w:lang w:val="en-US"/>
        </w:rPr>
        <w:t>traditional zoning</w:t>
      </w:r>
      <w:r w:rsidR="00DE07DC" w:rsidRPr="007A7BEE">
        <w:rPr>
          <w:sz w:val="28"/>
          <w:szCs w:val="28"/>
          <w:lang w:val="en-US"/>
        </w:rPr>
        <w:t>”</w:t>
      </w:r>
      <w:r w:rsidR="004F52AB" w:rsidRPr="007A7BEE">
        <w:rPr>
          <w:sz w:val="28"/>
          <w:szCs w:val="28"/>
          <w:lang w:val="en-US"/>
        </w:rPr>
        <w:t xml:space="preserve"> </w:t>
      </w:r>
      <w:r w:rsidR="00534F59">
        <w:rPr>
          <w:sz w:val="28"/>
          <w:szCs w:val="28"/>
          <w:lang w:val="en-US"/>
        </w:rPr>
        <w:t>and may be located</w:t>
      </w:r>
      <w:r w:rsidR="00B36975">
        <w:rPr>
          <w:sz w:val="28"/>
          <w:szCs w:val="28"/>
          <w:lang w:val="en-US"/>
        </w:rPr>
        <w:t xml:space="preserve"> anywhere in Town. </w:t>
      </w:r>
    </w:p>
    <w:p w:rsidR="005603EA" w:rsidRPr="007A7BEE" w:rsidRDefault="004F52AB" w:rsidP="008A76E2">
      <w:pPr>
        <w:jc w:val="both"/>
        <w:rPr>
          <w:sz w:val="28"/>
          <w:szCs w:val="28"/>
          <w:lang w:val="en-US"/>
        </w:rPr>
      </w:pPr>
      <w:r w:rsidRPr="007A7BEE">
        <w:rPr>
          <w:sz w:val="28"/>
          <w:szCs w:val="28"/>
          <w:lang w:val="en-US"/>
        </w:rPr>
        <w:t>The Table be</w:t>
      </w:r>
      <w:r w:rsidR="00446A3D" w:rsidRPr="007A7BEE">
        <w:rPr>
          <w:sz w:val="28"/>
          <w:szCs w:val="28"/>
          <w:lang w:val="en-US"/>
        </w:rPr>
        <w:t xml:space="preserve">low shows how neighborhoods may be </w:t>
      </w:r>
      <w:r w:rsidRPr="007A7BEE">
        <w:rPr>
          <w:sz w:val="28"/>
          <w:szCs w:val="28"/>
          <w:lang w:val="en-US"/>
        </w:rPr>
        <w:t>affect</w:t>
      </w:r>
      <w:r w:rsidR="00446A3D" w:rsidRPr="007A7BEE">
        <w:rPr>
          <w:sz w:val="28"/>
          <w:szCs w:val="28"/>
          <w:lang w:val="en-US"/>
        </w:rPr>
        <w:t xml:space="preserve">ed by proposed </w:t>
      </w:r>
      <w:r w:rsidR="009A3D73">
        <w:rPr>
          <w:sz w:val="28"/>
          <w:szCs w:val="28"/>
          <w:lang w:val="en-US"/>
        </w:rPr>
        <w:t xml:space="preserve">Comprehensive </w:t>
      </w:r>
      <w:r w:rsidR="00446A3D" w:rsidRPr="007A7BEE">
        <w:rPr>
          <w:sz w:val="28"/>
          <w:szCs w:val="28"/>
          <w:lang w:val="en-US"/>
        </w:rPr>
        <w:t>Plan changes</w:t>
      </w:r>
      <w:r w:rsidRPr="007A7BEE">
        <w:rPr>
          <w:sz w:val="28"/>
          <w:szCs w:val="28"/>
          <w:lang w:val="en-US"/>
        </w:rPr>
        <w:t>.</w:t>
      </w:r>
    </w:p>
    <w:tbl>
      <w:tblPr>
        <w:tblStyle w:val="TableGrid"/>
        <w:tblW w:w="14176" w:type="dxa"/>
        <w:tblInd w:w="-601" w:type="dxa"/>
        <w:tblLayout w:type="fixed"/>
        <w:tblLook w:val="04A0" w:firstRow="1" w:lastRow="0" w:firstColumn="1" w:lastColumn="0" w:noHBand="0" w:noVBand="1"/>
      </w:tblPr>
      <w:tblGrid>
        <w:gridCol w:w="1560"/>
        <w:gridCol w:w="1701"/>
        <w:gridCol w:w="3402"/>
        <w:gridCol w:w="3118"/>
        <w:gridCol w:w="4395"/>
      </w:tblGrid>
      <w:tr w:rsidR="00FC25B8" w:rsidTr="00636DBD">
        <w:tc>
          <w:tcPr>
            <w:tcW w:w="1560" w:type="dxa"/>
          </w:tcPr>
          <w:p w:rsidR="00FC25B8" w:rsidRPr="008A76E2" w:rsidRDefault="00FC25B8" w:rsidP="00E97F34">
            <w:pPr>
              <w:jc w:val="center"/>
              <w:rPr>
                <w:b/>
                <w:sz w:val="24"/>
                <w:szCs w:val="24"/>
                <w:lang w:val="en-US"/>
              </w:rPr>
            </w:pPr>
            <w:r w:rsidRPr="008A76E2">
              <w:rPr>
                <w:b/>
                <w:sz w:val="24"/>
                <w:szCs w:val="24"/>
                <w:lang w:val="en-US"/>
              </w:rPr>
              <w:t>Proposed Area</w:t>
            </w:r>
          </w:p>
        </w:tc>
        <w:tc>
          <w:tcPr>
            <w:tcW w:w="1701" w:type="dxa"/>
          </w:tcPr>
          <w:p w:rsidR="00FC25B8" w:rsidRPr="008A76E2" w:rsidRDefault="00FC25B8">
            <w:pPr>
              <w:rPr>
                <w:b/>
                <w:sz w:val="24"/>
                <w:szCs w:val="24"/>
                <w:lang w:val="en-US"/>
              </w:rPr>
            </w:pPr>
            <w:r w:rsidRPr="008A76E2">
              <w:rPr>
                <w:b/>
                <w:sz w:val="24"/>
                <w:szCs w:val="24"/>
                <w:lang w:val="en-US"/>
              </w:rPr>
              <w:t>Current Zone(s)</w:t>
            </w:r>
          </w:p>
        </w:tc>
        <w:tc>
          <w:tcPr>
            <w:tcW w:w="3402" w:type="dxa"/>
          </w:tcPr>
          <w:p w:rsidR="00FC25B8" w:rsidRPr="008A76E2" w:rsidRDefault="00FC25B8">
            <w:pPr>
              <w:rPr>
                <w:b/>
                <w:sz w:val="24"/>
                <w:szCs w:val="24"/>
                <w:lang w:val="en-US"/>
              </w:rPr>
            </w:pPr>
            <w:r w:rsidRPr="008A76E2">
              <w:rPr>
                <w:b/>
                <w:sz w:val="24"/>
                <w:szCs w:val="24"/>
                <w:lang w:val="en-US"/>
              </w:rPr>
              <w:t xml:space="preserve">Location </w:t>
            </w:r>
          </w:p>
        </w:tc>
        <w:tc>
          <w:tcPr>
            <w:tcW w:w="3118" w:type="dxa"/>
          </w:tcPr>
          <w:p w:rsidR="00FC25B8" w:rsidRPr="008A76E2" w:rsidRDefault="00FC25B8">
            <w:pPr>
              <w:rPr>
                <w:b/>
                <w:sz w:val="24"/>
                <w:szCs w:val="24"/>
                <w:lang w:val="en-US"/>
              </w:rPr>
            </w:pPr>
            <w:r w:rsidRPr="008A76E2">
              <w:rPr>
                <w:b/>
                <w:sz w:val="24"/>
                <w:szCs w:val="24"/>
                <w:lang w:val="en-US"/>
              </w:rPr>
              <w:t>Currently Allowed</w:t>
            </w:r>
          </w:p>
        </w:tc>
        <w:tc>
          <w:tcPr>
            <w:tcW w:w="4395" w:type="dxa"/>
          </w:tcPr>
          <w:p w:rsidR="00FC25B8" w:rsidRPr="008A76E2" w:rsidRDefault="003D001A">
            <w:pPr>
              <w:rPr>
                <w:b/>
                <w:sz w:val="24"/>
                <w:szCs w:val="24"/>
                <w:lang w:val="en-US"/>
              </w:rPr>
            </w:pPr>
            <w:r>
              <w:rPr>
                <w:b/>
                <w:sz w:val="24"/>
                <w:szCs w:val="24"/>
                <w:lang w:val="en-US"/>
              </w:rPr>
              <w:t>Proposed</w:t>
            </w:r>
            <w:r w:rsidR="00FC25B8" w:rsidRPr="008A76E2">
              <w:rPr>
                <w:b/>
                <w:sz w:val="24"/>
                <w:szCs w:val="24"/>
                <w:lang w:val="en-US"/>
              </w:rPr>
              <w:t xml:space="preserve"> Change</w:t>
            </w:r>
          </w:p>
        </w:tc>
      </w:tr>
      <w:tr w:rsidR="00FC25B8" w:rsidRPr="00AF6D94" w:rsidTr="00636DBD">
        <w:tc>
          <w:tcPr>
            <w:tcW w:w="1560" w:type="dxa"/>
          </w:tcPr>
          <w:p w:rsidR="00FC25B8" w:rsidRDefault="00FC25B8" w:rsidP="002D79CC">
            <w:pPr>
              <w:jc w:val="center"/>
              <w:rPr>
                <w:sz w:val="28"/>
                <w:szCs w:val="28"/>
                <w:lang w:val="en-US"/>
              </w:rPr>
            </w:pPr>
            <w:r w:rsidRPr="002D79CC">
              <w:rPr>
                <w:sz w:val="28"/>
                <w:szCs w:val="28"/>
                <w:lang w:val="en-US"/>
              </w:rPr>
              <w:t>1</w:t>
            </w:r>
          </w:p>
          <w:p w:rsidR="00FC25B8" w:rsidRPr="002D79CC" w:rsidRDefault="00FC25B8" w:rsidP="002D79CC">
            <w:pPr>
              <w:jc w:val="center"/>
              <w:rPr>
                <w:sz w:val="28"/>
                <w:szCs w:val="28"/>
                <w:lang w:val="en-US"/>
              </w:rPr>
            </w:pPr>
            <w:r>
              <w:rPr>
                <w:lang w:val="en-US"/>
              </w:rPr>
              <w:t>“Low Density Area”</w:t>
            </w:r>
          </w:p>
          <w:p w:rsidR="00FC25B8" w:rsidRPr="002D79CC" w:rsidRDefault="00FC25B8" w:rsidP="002D79CC">
            <w:pPr>
              <w:jc w:val="center"/>
              <w:rPr>
                <w:sz w:val="28"/>
                <w:szCs w:val="28"/>
                <w:lang w:val="en-US"/>
              </w:rPr>
            </w:pPr>
          </w:p>
          <w:p w:rsidR="00FC25B8" w:rsidRPr="002D79CC" w:rsidRDefault="00FC25B8" w:rsidP="002D79CC">
            <w:pPr>
              <w:jc w:val="center"/>
              <w:rPr>
                <w:sz w:val="28"/>
                <w:szCs w:val="28"/>
                <w:lang w:val="en-US"/>
              </w:rPr>
            </w:pPr>
          </w:p>
        </w:tc>
        <w:tc>
          <w:tcPr>
            <w:tcW w:w="1701" w:type="dxa"/>
          </w:tcPr>
          <w:p w:rsidR="00FC25B8" w:rsidRDefault="00FC25B8">
            <w:pPr>
              <w:rPr>
                <w:lang w:val="en-US"/>
              </w:rPr>
            </w:pPr>
            <w:r>
              <w:rPr>
                <w:lang w:val="en-US"/>
              </w:rPr>
              <w:t xml:space="preserve">Farm (F) </w:t>
            </w:r>
          </w:p>
          <w:p w:rsidR="00FC25B8" w:rsidRDefault="00FC25B8">
            <w:pPr>
              <w:rPr>
                <w:lang w:val="en-US"/>
              </w:rPr>
            </w:pPr>
          </w:p>
          <w:p w:rsidR="00FC25B8" w:rsidRDefault="00FC25B8">
            <w:pPr>
              <w:rPr>
                <w:lang w:val="en-US"/>
              </w:rPr>
            </w:pPr>
          </w:p>
          <w:p w:rsidR="00FC25B8" w:rsidRDefault="00FC25B8">
            <w:pPr>
              <w:rPr>
                <w:lang w:val="en-US"/>
              </w:rPr>
            </w:pPr>
          </w:p>
        </w:tc>
        <w:tc>
          <w:tcPr>
            <w:tcW w:w="3402" w:type="dxa"/>
          </w:tcPr>
          <w:p w:rsidR="00FC25B8" w:rsidRDefault="00FC25B8" w:rsidP="004C3CB0">
            <w:pPr>
              <w:rPr>
                <w:lang w:val="en-US"/>
              </w:rPr>
            </w:pPr>
            <w:r>
              <w:rPr>
                <w:lang w:val="en-US"/>
              </w:rPr>
              <w:t xml:space="preserve">West of Route #95 includes western </w:t>
            </w:r>
            <w:proofErr w:type="spellStart"/>
            <w:r>
              <w:rPr>
                <w:lang w:val="en-US"/>
              </w:rPr>
              <w:t>Capt</w:t>
            </w:r>
            <w:proofErr w:type="spellEnd"/>
            <w:r>
              <w:rPr>
                <w:lang w:val="en-US"/>
              </w:rPr>
              <w:t xml:space="preserve"> Thomas, Village Green, Bittersweet, Sonoma Woods, North Village Road</w:t>
            </w:r>
          </w:p>
        </w:tc>
        <w:tc>
          <w:tcPr>
            <w:tcW w:w="3118" w:type="dxa"/>
          </w:tcPr>
          <w:p w:rsidR="00FC25B8" w:rsidRDefault="00FC25B8" w:rsidP="00AA0A6F">
            <w:pPr>
              <w:rPr>
                <w:lang w:val="en-US"/>
              </w:rPr>
            </w:pPr>
            <w:r>
              <w:rPr>
                <w:lang w:val="en-US"/>
              </w:rPr>
              <w:t>1 unit per 1.5 acres</w:t>
            </w:r>
          </w:p>
          <w:p w:rsidR="00FC25B8" w:rsidRDefault="00FC25B8" w:rsidP="00AA0A6F">
            <w:pPr>
              <w:rPr>
                <w:lang w:val="en-US"/>
              </w:rPr>
            </w:pPr>
          </w:p>
          <w:p w:rsidR="00FC25B8" w:rsidRDefault="00FC25B8" w:rsidP="00AA0A6F">
            <w:pPr>
              <w:rPr>
                <w:lang w:val="en-US"/>
              </w:rPr>
            </w:pPr>
            <w:r>
              <w:rPr>
                <w:lang w:val="en-US"/>
              </w:rPr>
              <w:t>Contract zoning</w:t>
            </w:r>
            <w:r w:rsidR="00CE3586">
              <w:rPr>
                <w:lang w:val="en-US"/>
              </w:rPr>
              <w:t xml:space="preserve"> allowed for light industry only</w:t>
            </w:r>
          </w:p>
        </w:tc>
        <w:tc>
          <w:tcPr>
            <w:tcW w:w="4395" w:type="dxa"/>
          </w:tcPr>
          <w:p w:rsidR="00FC25B8" w:rsidRDefault="00FC25B8">
            <w:pPr>
              <w:rPr>
                <w:lang w:val="en-US"/>
              </w:rPr>
            </w:pPr>
            <w:r w:rsidRPr="00B24C90">
              <w:rPr>
                <w:color w:val="FF0000"/>
                <w:lang w:val="en-US"/>
              </w:rPr>
              <w:t>Cluster development (minimum 5 units or lots) should be mandatory</w:t>
            </w:r>
            <w:r>
              <w:rPr>
                <w:lang w:val="en-US"/>
              </w:rPr>
              <w:t>.</w:t>
            </w:r>
            <w:r w:rsidR="00B360A3">
              <w:rPr>
                <w:lang w:val="en-US"/>
              </w:rPr>
              <w:t xml:space="preserve"> Cluster development allows for smaller lot sizes in exchange for common land areas.</w:t>
            </w:r>
          </w:p>
          <w:p w:rsidR="00FC25B8" w:rsidRDefault="00FC25B8" w:rsidP="00B360A3">
            <w:pPr>
              <w:rPr>
                <w:lang w:val="en-US"/>
              </w:rPr>
            </w:pPr>
          </w:p>
        </w:tc>
      </w:tr>
      <w:tr w:rsidR="00FC25B8" w:rsidTr="00636DBD">
        <w:tc>
          <w:tcPr>
            <w:tcW w:w="1560" w:type="dxa"/>
          </w:tcPr>
          <w:p w:rsidR="00FC25B8" w:rsidRDefault="00FC25B8" w:rsidP="002D79CC">
            <w:pPr>
              <w:jc w:val="center"/>
              <w:rPr>
                <w:sz w:val="28"/>
                <w:szCs w:val="28"/>
                <w:lang w:val="en-US"/>
              </w:rPr>
            </w:pPr>
            <w:r w:rsidRPr="002D79CC">
              <w:rPr>
                <w:sz w:val="28"/>
                <w:szCs w:val="28"/>
                <w:lang w:val="en-US"/>
              </w:rPr>
              <w:t>2</w:t>
            </w:r>
          </w:p>
          <w:p w:rsidR="00FC25B8" w:rsidRDefault="00FC25B8" w:rsidP="00636DBD">
            <w:pPr>
              <w:jc w:val="center"/>
              <w:rPr>
                <w:lang w:val="en-US"/>
              </w:rPr>
            </w:pPr>
            <w:r>
              <w:rPr>
                <w:lang w:val="en-US"/>
              </w:rPr>
              <w:t>“Rural Residential”</w:t>
            </w:r>
          </w:p>
          <w:p w:rsidR="00FC25B8" w:rsidRPr="002D79CC" w:rsidRDefault="00FC25B8" w:rsidP="002D79CC">
            <w:pPr>
              <w:jc w:val="center"/>
              <w:rPr>
                <w:sz w:val="28"/>
                <w:szCs w:val="28"/>
                <w:lang w:val="en-US"/>
              </w:rPr>
            </w:pPr>
          </w:p>
          <w:p w:rsidR="00FC25B8" w:rsidRPr="002D79CC" w:rsidRDefault="00FC25B8" w:rsidP="00FB6464">
            <w:pPr>
              <w:rPr>
                <w:sz w:val="28"/>
                <w:szCs w:val="28"/>
                <w:lang w:val="en-US"/>
              </w:rPr>
            </w:pPr>
            <w:r>
              <w:rPr>
                <w:lang w:val="en-US"/>
              </w:rPr>
              <w:t>(not to include Highland Ave  to Dixon’s Run)</w:t>
            </w:r>
          </w:p>
          <w:p w:rsidR="00FC25B8" w:rsidRPr="002D79CC" w:rsidRDefault="00FC25B8" w:rsidP="002D79CC">
            <w:pPr>
              <w:jc w:val="center"/>
              <w:rPr>
                <w:sz w:val="28"/>
                <w:szCs w:val="28"/>
                <w:lang w:val="en-US"/>
              </w:rPr>
            </w:pPr>
          </w:p>
        </w:tc>
        <w:tc>
          <w:tcPr>
            <w:tcW w:w="1701" w:type="dxa"/>
          </w:tcPr>
          <w:p w:rsidR="00B1750D" w:rsidRDefault="00B1750D">
            <w:pPr>
              <w:rPr>
                <w:lang w:val="en-US"/>
              </w:rPr>
            </w:pPr>
          </w:p>
          <w:p w:rsidR="00FC25B8" w:rsidRDefault="00FC25B8">
            <w:pPr>
              <w:rPr>
                <w:lang w:val="en-US"/>
              </w:rPr>
            </w:pPr>
            <w:r>
              <w:rPr>
                <w:lang w:val="en-US"/>
              </w:rPr>
              <w:t>Rural Residential 1 (RR1)</w:t>
            </w:r>
          </w:p>
          <w:p w:rsidR="00FC25B8" w:rsidRDefault="00FC25B8">
            <w:pPr>
              <w:rPr>
                <w:lang w:val="en-US"/>
              </w:rPr>
            </w:pPr>
          </w:p>
          <w:p w:rsidR="00FC25B8" w:rsidRDefault="00FC25B8">
            <w:pPr>
              <w:rPr>
                <w:lang w:val="en-US"/>
              </w:rPr>
            </w:pPr>
            <w:r>
              <w:rPr>
                <w:lang w:val="en-US"/>
              </w:rPr>
              <w:t>Rural Residential 2 (RR2)</w:t>
            </w:r>
          </w:p>
        </w:tc>
        <w:tc>
          <w:tcPr>
            <w:tcW w:w="3402" w:type="dxa"/>
          </w:tcPr>
          <w:p w:rsidR="00B1750D" w:rsidRDefault="00B1750D">
            <w:pPr>
              <w:rPr>
                <w:lang w:val="en-US"/>
              </w:rPr>
            </w:pPr>
          </w:p>
          <w:p w:rsidR="00FC25B8" w:rsidRDefault="00FC25B8">
            <w:pPr>
              <w:rPr>
                <w:lang w:val="en-US"/>
              </w:rPr>
            </w:pPr>
            <w:r>
              <w:rPr>
                <w:lang w:val="en-US"/>
              </w:rPr>
              <w:t xml:space="preserve">Route #1 to #95 including </w:t>
            </w:r>
          </w:p>
          <w:p w:rsidR="00FC25B8" w:rsidRDefault="00FC25B8">
            <w:pPr>
              <w:rPr>
                <w:lang w:val="en-US"/>
              </w:rPr>
            </w:pPr>
          </w:p>
          <w:p w:rsidR="00FC25B8" w:rsidRDefault="00FC25B8" w:rsidP="00FC0FD1">
            <w:pPr>
              <w:rPr>
                <w:lang w:val="en-US"/>
              </w:rPr>
            </w:pPr>
            <w:r>
              <w:rPr>
                <w:lang w:val="en-US"/>
              </w:rPr>
              <w:t xml:space="preserve">RR1: Chickadee, Whip-poor Will, Towhee, Partridge, Spring, Grove, Maple, Stonybrook, Woodcrest, entry to Woodland Lane and Woodland Circle </w:t>
            </w:r>
          </w:p>
          <w:p w:rsidR="00FC25B8" w:rsidRDefault="00FC25B8" w:rsidP="00FC0FD1">
            <w:pPr>
              <w:rPr>
                <w:lang w:val="en-US"/>
              </w:rPr>
            </w:pPr>
          </w:p>
          <w:p w:rsidR="00FC25B8" w:rsidRDefault="00FC25B8" w:rsidP="00FC0FD1">
            <w:pPr>
              <w:rPr>
                <w:lang w:val="en-US"/>
              </w:rPr>
            </w:pPr>
            <w:r>
              <w:rPr>
                <w:lang w:val="en-US"/>
              </w:rPr>
              <w:t xml:space="preserve">RR2: Old Kings Highway, Estate, Rebecca, Brookside, Ocean Heights, Autumn River, </w:t>
            </w:r>
            <w:proofErr w:type="spellStart"/>
            <w:r>
              <w:rPr>
                <w:lang w:val="en-US"/>
              </w:rPr>
              <w:t>Batcheldor</w:t>
            </w:r>
            <w:proofErr w:type="spellEnd"/>
          </w:p>
        </w:tc>
        <w:tc>
          <w:tcPr>
            <w:tcW w:w="3118" w:type="dxa"/>
          </w:tcPr>
          <w:p w:rsidR="00B1750D" w:rsidRDefault="00B1750D" w:rsidP="00EC3AC2">
            <w:pPr>
              <w:rPr>
                <w:lang w:val="en-US"/>
              </w:rPr>
            </w:pPr>
          </w:p>
          <w:p w:rsidR="00FC25B8" w:rsidRDefault="00FC25B8" w:rsidP="00EC3AC2">
            <w:pPr>
              <w:rPr>
                <w:lang w:val="en-US"/>
              </w:rPr>
            </w:pPr>
            <w:r>
              <w:rPr>
                <w:lang w:val="en-US"/>
              </w:rPr>
              <w:t xml:space="preserve">Single &amp; two family homes, </w:t>
            </w:r>
            <w:proofErr w:type="gramStart"/>
            <w:r>
              <w:rPr>
                <w:lang w:val="en-US"/>
              </w:rPr>
              <w:t>manufactured  homes</w:t>
            </w:r>
            <w:proofErr w:type="gramEnd"/>
            <w:r>
              <w:rPr>
                <w:lang w:val="en-US"/>
              </w:rPr>
              <w:t>, multifamily, B&amp;B’s, home offices, community &amp; public facilities, agriculture, and low impact uses.</w:t>
            </w:r>
          </w:p>
          <w:p w:rsidR="00FC25B8" w:rsidRDefault="00FC25B8" w:rsidP="00EC3AC2">
            <w:pPr>
              <w:rPr>
                <w:lang w:val="en-US"/>
              </w:rPr>
            </w:pPr>
          </w:p>
          <w:p w:rsidR="00FC25B8" w:rsidRDefault="00FC25B8" w:rsidP="00EC3AC2">
            <w:pPr>
              <w:rPr>
                <w:lang w:val="en-US"/>
              </w:rPr>
            </w:pPr>
            <w:r>
              <w:rPr>
                <w:lang w:val="en-US"/>
              </w:rPr>
              <w:t>Restricted commercial use</w:t>
            </w:r>
          </w:p>
          <w:p w:rsidR="00FC25B8" w:rsidRDefault="00FC25B8" w:rsidP="00EC3AC2">
            <w:pPr>
              <w:rPr>
                <w:lang w:val="en-US"/>
              </w:rPr>
            </w:pPr>
          </w:p>
          <w:p w:rsidR="00FC25B8" w:rsidRDefault="00FC25B8" w:rsidP="00EC3AC2">
            <w:pPr>
              <w:rPr>
                <w:lang w:val="en-US"/>
              </w:rPr>
            </w:pPr>
            <w:r>
              <w:rPr>
                <w:lang w:val="en-US"/>
              </w:rPr>
              <w:t>1.5 units pe</w:t>
            </w:r>
            <w:r w:rsidR="00C83B3D">
              <w:rPr>
                <w:lang w:val="en-US"/>
              </w:rPr>
              <w:t xml:space="preserve">r 1 acre for Water &amp; Sewer </w:t>
            </w:r>
          </w:p>
          <w:p w:rsidR="00FC25B8" w:rsidRDefault="00FC25B8" w:rsidP="009545FA">
            <w:pPr>
              <w:rPr>
                <w:lang w:val="en-US"/>
              </w:rPr>
            </w:pPr>
            <w:r>
              <w:rPr>
                <w:lang w:val="en-US"/>
              </w:rPr>
              <w:t xml:space="preserve">Two thirds unit </w:t>
            </w:r>
            <w:r w:rsidR="00C83B3D">
              <w:rPr>
                <w:lang w:val="en-US"/>
              </w:rPr>
              <w:t xml:space="preserve">per acre for Well &amp; Septic </w:t>
            </w:r>
          </w:p>
          <w:p w:rsidR="001B7836" w:rsidRDefault="001B7836" w:rsidP="009545FA">
            <w:pPr>
              <w:rPr>
                <w:lang w:val="en-US"/>
              </w:rPr>
            </w:pPr>
          </w:p>
        </w:tc>
        <w:tc>
          <w:tcPr>
            <w:tcW w:w="4395" w:type="dxa"/>
          </w:tcPr>
          <w:p w:rsidR="00B1750D" w:rsidRDefault="00B1750D" w:rsidP="00EC3AC2">
            <w:pPr>
              <w:rPr>
                <w:color w:val="FF0000"/>
                <w:lang w:val="en-US"/>
              </w:rPr>
            </w:pPr>
          </w:p>
          <w:p w:rsidR="00FC25B8" w:rsidRPr="00EB69E5" w:rsidRDefault="00FC25B8" w:rsidP="00EC3AC2">
            <w:pPr>
              <w:rPr>
                <w:color w:val="FF0000"/>
                <w:lang w:val="en-US"/>
              </w:rPr>
            </w:pPr>
            <w:r w:rsidRPr="00EB69E5">
              <w:rPr>
                <w:color w:val="FF0000"/>
                <w:lang w:val="en-US"/>
              </w:rPr>
              <w:t>Clus</w:t>
            </w:r>
            <w:r w:rsidR="00BC0EA1" w:rsidRPr="00EB69E5">
              <w:rPr>
                <w:color w:val="FF0000"/>
                <w:lang w:val="en-US"/>
              </w:rPr>
              <w:t>ter developme</w:t>
            </w:r>
            <w:r w:rsidR="003A5340" w:rsidRPr="00EB69E5">
              <w:rPr>
                <w:color w:val="FF0000"/>
                <w:lang w:val="en-US"/>
              </w:rPr>
              <w:t>nt will be</w:t>
            </w:r>
            <w:r w:rsidRPr="00EB69E5">
              <w:rPr>
                <w:color w:val="FF0000"/>
                <w:lang w:val="en-US"/>
              </w:rPr>
              <w:t xml:space="preserve"> encouraged</w:t>
            </w:r>
            <w:r w:rsidR="00EB69E5">
              <w:rPr>
                <w:color w:val="FF0000"/>
                <w:lang w:val="en-US"/>
              </w:rPr>
              <w:t>.</w:t>
            </w:r>
          </w:p>
          <w:p w:rsidR="00FC25B8" w:rsidRDefault="00FC25B8" w:rsidP="00EC3AC2">
            <w:pPr>
              <w:rPr>
                <w:lang w:val="en-US"/>
              </w:rPr>
            </w:pPr>
          </w:p>
          <w:p w:rsidR="00005B88" w:rsidRDefault="00005B88" w:rsidP="00EC3AC2">
            <w:pPr>
              <w:rPr>
                <w:lang w:val="en-US"/>
              </w:rPr>
            </w:pPr>
            <w:r>
              <w:rPr>
                <w:lang w:val="en-US"/>
              </w:rPr>
              <w:t>A</w:t>
            </w:r>
            <w:r w:rsidR="00BC0EA1">
              <w:rPr>
                <w:lang w:val="en-US"/>
              </w:rPr>
              <w:t>n increas</w:t>
            </w:r>
            <w:r w:rsidR="003A5340">
              <w:rPr>
                <w:lang w:val="en-US"/>
              </w:rPr>
              <w:t>e in density is</w:t>
            </w:r>
            <w:r w:rsidR="00BC0EA1">
              <w:rPr>
                <w:lang w:val="en-US"/>
              </w:rPr>
              <w:t xml:space="preserve"> </w:t>
            </w:r>
            <w:r w:rsidR="001E05CA">
              <w:rPr>
                <w:lang w:val="en-US"/>
              </w:rPr>
              <w:t xml:space="preserve">encouraged </w:t>
            </w:r>
            <w:r w:rsidR="00C83B3D">
              <w:rPr>
                <w:lang w:val="en-US"/>
              </w:rPr>
              <w:t>for Water &amp; Sewer access</w:t>
            </w:r>
            <w:r w:rsidR="00EB69E5">
              <w:rPr>
                <w:lang w:val="en-US"/>
              </w:rPr>
              <w:t>.</w:t>
            </w:r>
          </w:p>
          <w:p w:rsidR="00005B88" w:rsidRDefault="00005B88" w:rsidP="00EC3AC2">
            <w:pPr>
              <w:rPr>
                <w:lang w:val="en-US"/>
              </w:rPr>
            </w:pPr>
          </w:p>
          <w:p w:rsidR="00FC25B8" w:rsidRDefault="00FC25B8" w:rsidP="00EC3AC2">
            <w:pPr>
              <w:rPr>
                <w:lang w:val="en-US"/>
              </w:rPr>
            </w:pPr>
          </w:p>
          <w:p w:rsidR="001B7836" w:rsidRDefault="001B7836" w:rsidP="00EC3AC2">
            <w:pPr>
              <w:rPr>
                <w:lang w:val="en-US"/>
              </w:rPr>
            </w:pPr>
          </w:p>
        </w:tc>
      </w:tr>
      <w:tr w:rsidR="005142E8" w:rsidTr="00636DBD">
        <w:tc>
          <w:tcPr>
            <w:tcW w:w="1560" w:type="dxa"/>
          </w:tcPr>
          <w:p w:rsidR="005142E8" w:rsidRPr="008A76E2" w:rsidRDefault="005142E8" w:rsidP="00CA398E">
            <w:pPr>
              <w:jc w:val="center"/>
              <w:rPr>
                <w:b/>
                <w:sz w:val="24"/>
                <w:szCs w:val="24"/>
                <w:lang w:val="en-US"/>
              </w:rPr>
            </w:pPr>
            <w:r w:rsidRPr="008A76E2">
              <w:rPr>
                <w:b/>
                <w:sz w:val="24"/>
                <w:szCs w:val="24"/>
                <w:lang w:val="en-US"/>
              </w:rPr>
              <w:lastRenderedPageBreak/>
              <w:t>Proposed Area</w:t>
            </w:r>
          </w:p>
        </w:tc>
        <w:tc>
          <w:tcPr>
            <w:tcW w:w="1701" w:type="dxa"/>
          </w:tcPr>
          <w:p w:rsidR="005142E8" w:rsidRPr="008A76E2" w:rsidRDefault="005142E8" w:rsidP="00CA398E">
            <w:pPr>
              <w:rPr>
                <w:b/>
                <w:sz w:val="24"/>
                <w:szCs w:val="24"/>
                <w:lang w:val="en-US"/>
              </w:rPr>
            </w:pPr>
            <w:r w:rsidRPr="008A76E2">
              <w:rPr>
                <w:b/>
                <w:sz w:val="24"/>
                <w:szCs w:val="24"/>
                <w:lang w:val="en-US"/>
              </w:rPr>
              <w:t>Current Zone(s)</w:t>
            </w:r>
          </w:p>
        </w:tc>
        <w:tc>
          <w:tcPr>
            <w:tcW w:w="3402" w:type="dxa"/>
          </w:tcPr>
          <w:p w:rsidR="005142E8" w:rsidRPr="008A76E2" w:rsidRDefault="005142E8" w:rsidP="00CA398E">
            <w:pPr>
              <w:rPr>
                <w:b/>
                <w:sz w:val="24"/>
                <w:szCs w:val="24"/>
                <w:lang w:val="en-US"/>
              </w:rPr>
            </w:pPr>
            <w:r w:rsidRPr="008A76E2">
              <w:rPr>
                <w:b/>
                <w:sz w:val="24"/>
                <w:szCs w:val="24"/>
                <w:lang w:val="en-US"/>
              </w:rPr>
              <w:t xml:space="preserve">Location </w:t>
            </w:r>
          </w:p>
        </w:tc>
        <w:tc>
          <w:tcPr>
            <w:tcW w:w="3118" w:type="dxa"/>
          </w:tcPr>
          <w:p w:rsidR="005142E8" w:rsidRPr="008A76E2" w:rsidRDefault="005142E8" w:rsidP="00CA398E">
            <w:pPr>
              <w:rPr>
                <w:b/>
                <w:sz w:val="24"/>
                <w:szCs w:val="24"/>
                <w:lang w:val="en-US"/>
              </w:rPr>
            </w:pPr>
            <w:r w:rsidRPr="008A76E2">
              <w:rPr>
                <w:b/>
                <w:sz w:val="24"/>
                <w:szCs w:val="24"/>
                <w:lang w:val="en-US"/>
              </w:rPr>
              <w:t>Currently Allowed</w:t>
            </w:r>
          </w:p>
        </w:tc>
        <w:tc>
          <w:tcPr>
            <w:tcW w:w="4395" w:type="dxa"/>
          </w:tcPr>
          <w:p w:rsidR="005142E8" w:rsidRPr="008A76E2" w:rsidRDefault="005142E8" w:rsidP="00CA398E">
            <w:pPr>
              <w:rPr>
                <w:b/>
                <w:sz w:val="24"/>
                <w:szCs w:val="24"/>
                <w:lang w:val="en-US"/>
              </w:rPr>
            </w:pPr>
            <w:r>
              <w:rPr>
                <w:b/>
                <w:sz w:val="24"/>
                <w:szCs w:val="24"/>
                <w:lang w:val="en-US"/>
              </w:rPr>
              <w:t>Proposed</w:t>
            </w:r>
            <w:r w:rsidRPr="008A76E2">
              <w:rPr>
                <w:b/>
                <w:sz w:val="24"/>
                <w:szCs w:val="24"/>
                <w:lang w:val="en-US"/>
              </w:rPr>
              <w:t xml:space="preserve"> Change</w:t>
            </w:r>
          </w:p>
        </w:tc>
      </w:tr>
      <w:tr w:rsidR="005142E8" w:rsidTr="00636DBD">
        <w:tc>
          <w:tcPr>
            <w:tcW w:w="1560" w:type="dxa"/>
          </w:tcPr>
          <w:p w:rsidR="005142E8" w:rsidRDefault="005142E8" w:rsidP="00FD0DA4">
            <w:pPr>
              <w:jc w:val="center"/>
              <w:rPr>
                <w:sz w:val="28"/>
                <w:szCs w:val="28"/>
                <w:lang w:val="en-US"/>
              </w:rPr>
            </w:pPr>
            <w:r w:rsidRPr="002D79CC">
              <w:rPr>
                <w:sz w:val="28"/>
                <w:szCs w:val="28"/>
                <w:lang w:val="en-US"/>
              </w:rPr>
              <w:t>3</w:t>
            </w:r>
          </w:p>
          <w:p w:rsidR="005142E8" w:rsidRPr="002D79CC" w:rsidRDefault="005142E8" w:rsidP="002D79CC">
            <w:pPr>
              <w:jc w:val="center"/>
              <w:rPr>
                <w:sz w:val="28"/>
                <w:szCs w:val="28"/>
                <w:lang w:val="en-US"/>
              </w:rPr>
            </w:pPr>
            <w:r>
              <w:rPr>
                <w:lang w:val="en-US"/>
              </w:rPr>
              <w:t>“Village Style”</w:t>
            </w:r>
          </w:p>
          <w:p w:rsidR="005142E8" w:rsidRPr="002D79CC" w:rsidRDefault="005142E8" w:rsidP="002D79CC">
            <w:pPr>
              <w:jc w:val="center"/>
              <w:rPr>
                <w:sz w:val="28"/>
                <w:szCs w:val="28"/>
                <w:lang w:val="en-US"/>
              </w:rPr>
            </w:pPr>
          </w:p>
          <w:p w:rsidR="005142E8" w:rsidRPr="002D79CC" w:rsidRDefault="005142E8" w:rsidP="002D79CC">
            <w:pPr>
              <w:jc w:val="center"/>
              <w:rPr>
                <w:sz w:val="28"/>
                <w:szCs w:val="28"/>
                <w:lang w:val="en-US"/>
              </w:rPr>
            </w:pPr>
          </w:p>
        </w:tc>
        <w:tc>
          <w:tcPr>
            <w:tcW w:w="1701" w:type="dxa"/>
          </w:tcPr>
          <w:p w:rsidR="005142E8" w:rsidRDefault="005142E8">
            <w:pPr>
              <w:rPr>
                <w:lang w:val="en-US"/>
              </w:rPr>
            </w:pPr>
            <w:r>
              <w:rPr>
                <w:lang w:val="en-US"/>
              </w:rPr>
              <w:t>Residential (R)</w:t>
            </w:r>
          </w:p>
        </w:tc>
        <w:tc>
          <w:tcPr>
            <w:tcW w:w="3402" w:type="dxa"/>
          </w:tcPr>
          <w:p w:rsidR="005142E8" w:rsidRDefault="005142E8">
            <w:pPr>
              <w:rPr>
                <w:lang w:val="en-US"/>
              </w:rPr>
            </w:pPr>
            <w:r>
              <w:rPr>
                <w:lang w:val="en-US"/>
              </w:rPr>
              <w:t xml:space="preserve">Summit, Russell, Windward, Vinton, Abenaki, Blue Heron, Coles, Dana, Highland Ave, South, North, Hemlock, Fox, Cedar, Chestnut, </w:t>
            </w:r>
            <w:proofErr w:type="spellStart"/>
            <w:r>
              <w:rPr>
                <w:lang w:val="en-US"/>
              </w:rPr>
              <w:t>Obeds</w:t>
            </w:r>
            <w:proofErr w:type="spellEnd"/>
            <w:r>
              <w:rPr>
                <w:lang w:val="en-US"/>
              </w:rPr>
              <w:t xml:space="preserve">, Marginal, School, Cottage, Long Farm, Pine Hill North, Morrison, </w:t>
            </w:r>
            <w:proofErr w:type="spellStart"/>
            <w:r>
              <w:rPr>
                <w:lang w:val="en-US"/>
              </w:rPr>
              <w:t>Yardham</w:t>
            </w:r>
            <w:proofErr w:type="spellEnd"/>
            <w:r>
              <w:rPr>
                <w:lang w:val="en-US"/>
              </w:rPr>
              <w:t>, Balsam</w:t>
            </w:r>
          </w:p>
        </w:tc>
        <w:tc>
          <w:tcPr>
            <w:tcW w:w="3118" w:type="dxa"/>
          </w:tcPr>
          <w:p w:rsidR="005142E8" w:rsidRDefault="005142E8">
            <w:pPr>
              <w:rPr>
                <w:lang w:val="en-US"/>
              </w:rPr>
            </w:pPr>
            <w:r>
              <w:rPr>
                <w:lang w:val="en-US"/>
              </w:rPr>
              <w:t>Single &amp; two family homes, manufactured homes, multifamily, B&amp;B’s, home offices, community &amp; public facilities and “similar uses”</w:t>
            </w:r>
          </w:p>
          <w:p w:rsidR="005142E8" w:rsidRDefault="005142E8">
            <w:pPr>
              <w:rPr>
                <w:lang w:val="en-US"/>
              </w:rPr>
            </w:pPr>
          </w:p>
          <w:p w:rsidR="005142E8" w:rsidRDefault="005142E8">
            <w:pPr>
              <w:rPr>
                <w:lang w:val="en-US"/>
              </w:rPr>
            </w:pPr>
            <w:r>
              <w:rPr>
                <w:lang w:val="en-US"/>
              </w:rPr>
              <w:t>Up to 4 units per acre Water &amp; Sewer</w:t>
            </w:r>
          </w:p>
          <w:p w:rsidR="005142E8" w:rsidRDefault="005142E8">
            <w:pPr>
              <w:rPr>
                <w:lang w:val="en-US"/>
              </w:rPr>
            </w:pPr>
            <w:r>
              <w:rPr>
                <w:lang w:val="en-US"/>
              </w:rPr>
              <w:t>One half unit per acre Well &amp; Septic</w:t>
            </w:r>
          </w:p>
          <w:p w:rsidR="005142E8" w:rsidRDefault="005142E8">
            <w:pPr>
              <w:rPr>
                <w:lang w:val="en-US"/>
              </w:rPr>
            </w:pPr>
          </w:p>
        </w:tc>
        <w:tc>
          <w:tcPr>
            <w:tcW w:w="4395" w:type="dxa"/>
          </w:tcPr>
          <w:p w:rsidR="005142E8" w:rsidRPr="00EB69E5" w:rsidRDefault="005142E8" w:rsidP="00D44F4A">
            <w:pPr>
              <w:rPr>
                <w:color w:val="FF0000"/>
                <w:lang w:val="en-US"/>
              </w:rPr>
            </w:pPr>
            <w:r w:rsidRPr="00EB69E5">
              <w:rPr>
                <w:color w:val="FF0000"/>
                <w:lang w:val="en-US"/>
              </w:rPr>
              <w:t>Higher densities in multi-family units will be considered when the site is on public water/sewer.</w:t>
            </w:r>
          </w:p>
          <w:p w:rsidR="005142E8" w:rsidRPr="009C1745" w:rsidRDefault="005142E8" w:rsidP="00D44F4A">
            <w:pPr>
              <w:rPr>
                <w:color w:val="FF0000"/>
                <w:lang w:val="en-US"/>
              </w:rPr>
            </w:pPr>
          </w:p>
          <w:p w:rsidR="005142E8" w:rsidRDefault="005142E8" w:rsidP="00D44F4A">
            <w:pPr>
              <w:rPr>
                <w:lang w:val="en-US"/>
              </w:rPr>
            </w:pPr>
          </w:p>
        </w:tc>
      </w:tr>
      <w:tr w:rsidR="005142E8" w:rsidTr="00636DBD">
        <w:tc>
          <w:tcPr>
            <w:tcW w:w="1560" w:type="dxa"/>
          </w:tcPr>
          <w:p w:rsidR="005142E8" w:rsidRPr="002D79CC" w:rsidRDefault="005142E8" w:rsidP="002D79CC">
            <w:pPr>
              <w:jc w:val="center"/>
              <w:rPr>
                <w:sz w:val="28"/>
                <w:szCs w:val="28"/>
                <w:lang w:val="en-US"/>
              </w:rPr>
            </w:pPr>
            <w:r w:rsidRPr="002D79CC">
              <w:rPr>
                <w:sz w:val="28"/>
                <w:szCs w:val="28"/>
                <w:lang w:val="en-US"/>
              </w:rPr>
              <w:t>4</w:t>
            </w:r>
          </w:p>
          <w:p w:rsidR="005142E8" w:rsidRPr="002D79CC" w:rsidRDefault="005142E8" w:rsidP="002D79CC">
            <w:pPr>
              <w:jc w:val="center"/>
              <w:rPr>
                <w:sz w:val="28"/>
                <w:szCs w:val="28"/>
                <w:lang w:val="en-US"/>
              </w:rPr>
            </w:pPr>
            <w:r>
              <w:rPr>
                <w:lang w:val="en-US"/>
              </w:rPr>
              <w:t>“Downtown Village”</w:t>
            </w:r>
          </w:p>
          <w:p w:rsidR="005142E8" w:rsidRPr="002D79CC" w:rsidRDefault="005142E8" w:rsidP="002D79CC">
            <w:pPr>
              <w:jc w:val="center"/>
              <w:rPr>
                <w:sz w:val="28"/>
                <w:szCs w:val="28"/>
                <w:lang w:val="en-US"/>
              </w:rPr>
            </w:pPr>
          </w:p>
        </w:tc>
        <w:tc>
          <w:tcPr>
            <w:tcW w:w="1701" w:type="dxa"/>
          </w:tcPr>
          <w:p w:rsidR="005142E8" w:rsidRDefault="005142E8" w:rsidP="0072161F">
            <w:pPr>
              <w:rPr>
                <w:lang w:val="en-US"/>
              </w:rPr>
            </w:pPr>
          </w:p>
          <w:p w:rsidR="005142E8" w:rsidRDefault="005142E8" w:rsidP="0072161F">
            <w:pPr>
              <w:rPr>
                <w:lang w:val="en-US"/>
              </w:rPr>
            </w:pPr>
            <w:r>
              <w:rPr>
                <w:lang w:val="en-US"/>
              </w:rPr>
              <w:t xml:space="preserve">Downtown Business (DB) </w:t>
            </w:r>
          </w:p>
          <w:p w:rsidR="005142E8" w:rsidRDefault="005142E8" w:rsidP="0072161F">
            <w:pPr>
              <w:rPr>
                <w:lang w:val="en-US"/>
              </w:rPr>
            </w:pPr>
          </w:p>
          <w:p w:rsidR="005142E8" w:rsidRDefault="005142E8" w:rsidP="0072161F">
            <w:pPr>
              <w:rPr>
                <w:lang w:val="en-US"/>
              </w:rPr>
            </w:pPr>
            <w:r>
              <w:rPr>
                <w:lang w:val="en-US"/>
              </w:rPr>
              <w:t>General Business 1 (GB1)</w:t>
            </w:r>
          </w:p>
        </w:tc>
        <w:tc>
          <w:tcPr>
            <w:tcW w:w="3402" w:type="dxa"/>
          </w:tcPr>
          <w:p w:rsidR="005142E8" w:rsidRDefault="005142E8">
            <w:pPr>
              <w:rPr>
                <w:lang w:val="en-US"/>
              </w:rPr>
            </w:pPr>
          </w:p>
          <w:p w:rsidR="005142E8" w:rsidRDefault="005142E8">
            <w:pPr>
              <w:rPr>
                <w:lang w:val="en-US"/>
              </w:rPr>
            </w:pPr>
            <w:r>
              <w:rPr>
                <w:lang w:val="en-US"/>
              </w:rPr>
              <w:t xml:space="preserve">Main Street corridor </w:t>
            </w:r>
          </w:p>
          <w:p w:rsidR="005142E8" w:rsidRDefault="005142E8">
            <w:pPr>
              <w:rPr>
                <w:lang w:val="en-US"/>
              </w:rPr>
            </w:pPr>
          </w:p>
          <w:p w:rsidR="005142E8" w:rsidRDefault="005142E8">
            <w:pPr>
              <w:rPr>
                <w:lang w:val="en-US"/>
              </w:rPr>
            </w:pPr>
            <w:r w:rsidRPr="00933D55">
              <w:rPr>
                <w:lang w:val="en-US"/>
              </w:rPr>
              <w:t>Downtown Village  increases ar</w:t>
            </w:r>
            <w:r>
              <w:rPr>
                <w:lang w:val="en-US"/>
              </w:rPr>
              <w:t xml:space="preserve">ea </w:t>
            </w:r>
            <w:r w:rsidRPr="00933D55">
              <w:rPr>
                <w:lang w:val="en-US"/>
              </w:rPr>
              <w:t xml:space="preserve">from (now) </w:t>
            </w:r>
            <w:proofErr w:type="spellStart"/>
            <w:r w:rsidRPr="00933D55">
              <w:rPr>
                <w:lang w:val="en-US"/>
              </w:rPr>
              <w:t>Dunelawn</w:t>
            </w:r>
            <w:proofErr w:type="spellEnd"/>
            <w:r w:rsidRPr="00933D55">
              <w:rPr>
                <w:lang w:val="en-US"/>
              </w:rPr>
              <w:t xml:space="preserve"> to southern end of Glenn Ave</w:t>
            </w:r>
            <w:r>
              <w:rPr>
                <w:lang w:val="en-US"/>
              </w:rPr>
              <w:t xml:space="preserve"> (proposed)</w:t>
            </w:r>
            <w:r w:rsidRPr="00933D55">
              <w:rPr>
                <w:lang w:val="en-US"/>
              </w:rPr>
              <w:t xml:space="preserve"> and (now) Post Office to </w:t>
            </w:r>
            <w:proofErr w:type="spellStart"/>
            <w:r w:rsidRPr="00933D55">
              <w:rPr>
                <w:lang w:val="en-US"/>
              </w:rPr>
              <w:t>Obeds</w:t>
            </w:r>
            <w:proofErr w:type="spellEnd"/>
            <w:r w:rsidRPr="00933D55">
              <w:rPr>
                <w:lang w:val="en-US"/>
              </w:rPr>
              <w:t xml:space="preserve"> Lane</w:t>
            </w:r>
            <w:r>
              <w:rPr>
                <w:lang w:val="en-US"/>
              </w:rPr>
              <w:t xml:space="preserve"> (proposed)</w:t>
            </w:r>
          </w:p>
          <w:p w:rsidR="005142E8" w:rsidRDefault="005142E8" w:rsidP="00946A48">
            <w:pPr>
              <w:rPr>
                <w:lang w:val="en-US"/>
              </w:rPr>
            </w:pPr>
          </w:p>
        </w:tc>
        <w:tc>
          <w:tcPr>
            <w:tcW w:w="3118" w:type="dxa"/>
          </w:tcPr>
          <w:p w:rsidR="005142E8" w:rsidRDefault="005142E8">
            <w:pPr>
              <w:rPr>
                <w:lang w:val="en-US"/>
              </w:rPr>
            </w:pPr>
          </w:p>
          <w:p w:rsidR="005142E8" w:rsidRDefault="005142E8">
            <w:pPr>
              <w:rPr>
                <w:lang w:val="en-US"/>
              </w:rPr>
            </w:pPr>
            <w:r>
              <w:rPr>
                <w:lang w:val="en-US"/>
              </w:rPr>
              <w:t>Retail, restaurant, service, office, community, upper floor multifamily, B&amp;B’s.</w:t>
            </w:r>
          </w:p>
          <w:p w:rsidR="005142E8" w:rsidRDefault="005142E8">
            <w:pPr>
              <w:rPr>
                <w:lang w:val="en-US"/>
              </w:rPr>
            </w:pPr>
          </w:p>
          <w:p w:rsidR="005142E8" w:rsidRPr="009C1745" w:rsidRDefault="005142E8">
            <w:pPr>
              <w:rPr>
                <w:lang w:val="en-US"/>
              </w:rPr>
            </w:pPr>
            <w:r>
              <w:rPr>
                <w:lang w:val="en-US"/>
              </w:rPr>
              <w:t>No new motels or hotels</w:t>
            </w:r>
          </w:p>
          <w:p w:rsidR="005142E8" w:rsidRPr="004726FE" w:rsidRDefault="005142E8">
            <w:pPr>
              <w:rPr>
                <w:b/>
                <w:lang w:val="en-US"/>
              </w:rPr>
            </w:pPr>
          </w:p>
        </w:tc>
        <w:tc>
          <w:tcPr>
            <w:tcW w:w="4395" w:type="dxa"/>
          </w:tcPr>
          <w:p w:rsidR="005142E8" w:rsidRDefault="005142E8" w:rsidP="001B1C14">
            <w:pPr>
              <w:rPr>
                <w:lang w:val="en-US"/>
              </w:rPr>
            </w:pPr>
          </w:p>
          <w:p w:rsidR="005142E8" w:rsidRPr="003A5340" w:rsidRDefault="005142E8" w:rsidP="001B1C14">
            <w:pPr>
              <w:rPr>
                <w:color w:val="FF0000"/>
                <w:lang w:val="en-US"/>
              </w:rPr>
            </w:pPr>
            <w:r w:rsidRPr="003A5340">
              <w:rPr>
                <w:color w:val="FF0000"/>
                <w:lang w:val="en-US"/>
              </w:rPr>
              <w:t>Combining Districts may allow parking lots, multifamily dwellings, single &amp; double family dwellings, day cares, Inns, and public utility facilities (not previously allowed in DB</w:t>
            </w:r>
            <w:r w:rsidR="00C56981">
              <w:rPr>
                <w:color w:val="FF0000"/>
                <w:lang w:val="en-US"/>
              </w:rPr>
              <w:t>).</w:t>
            </w:r>
          </w:p>
          <w:p w:rsidR="005142E8" w:rsidRPr="003A5340" w:rsidRDefault="005142E8" w:rsidP="001B1C14">
            <w:pPr>
              <w:rPr>
                <w:color w:val="FF0000"/>
                <w:lang w:val="en-US"/>
              </w:rPr>
            </w:pPr>
          </w:p>
          <w:p w:rsidR="005142E8" w:rsidRPr="003A5340" w:rsidRDefault="005142E8" w:rsidP="00933D55">
            <w:pPr>
              <w:rPr>
                <w:color w:val="FF0000"/>
                <w:lang w:val="en-US"/>
              </w:rPr>
            </w:pPr>
            <w:r w:rsidRPr="003A5340">
              <w:rPr>
                <w:color w:val="FF0000"/>
                <w:lang w:val="en-US"/>
              </w:rPr>
              <w:t xml:space="preserve">Currently DB has no lot size minimum (GB1 10,000 </w:t>
            </w:r>
            <w:proofErr w:type="spellStart"/>
            <w:r w:rsidRPr="003A5340">
              <w:rPr>
                <w:color w:val="FF0000"/>
                <w:lang w:val="en-US"/>
              </w:rPr>
              <w:t>sq</w:t>
            </w:r>
            <w:proofErr w:type="spellEnd"/>
            <w:r w:rsidRPr="003A5340">
              <w:rPr>
                <w:color w:val="FF0000"/>
                <w:lang w:val="en-US"/>
              </w:rPr>
              <w:t xml:space="preserve"> ft); no street &amp; shore footage limit (GB1 75 ft), setbacks 10 ft (GB1 20ft) and maximum coverage of no limit (GB1 30%).</w:t>
            </w:r>
          </w:p>
          <w:p w:rsidR="005142E8" w:rsidRDefault="005142E8" w:rsidP="00933D55">
            <w:pPr>
              <w:rPr>
                <w:lang w:val="en-US"/>
              </w:rPr>
            </w:pPr>
          </w:p>
        </w:tc>
      </w:tr>
      <w:tr w:rsidR="005142E8" w:rsidTr="00636DBD">
        <w:tc>
          <w:tcPr>
            <w:tcW w:w="1560" w:type="dxa"/>
          </w:tcPr>
          <w:p w:rsidR="005142E8" w:rsidRPr="002D79CC" w:rsidRDefault="005142E8" w:rsidP="002D79CC">
            <w:pPr>
              <w:jc w:val="center"/>
              <w:rPr>
                <w:sz w:val="28"/>
                <w:szCs w:val="28"/>
                <w:lang w:val="en-US"/>
              </w:rPr>
            </w:pPr>
            <w:r w:rsidRPr="002D79CC">
              <w:rPr>
                <w:sz w:val="28"/>
                <w:szCs w:val="28"/>
                <w:lang w:val="en-US"/>
              </w:rPr>
              <w:t>5</w:t>
            </w:r>
          </w:p>
          <w:p w:rsidR="005142E8" w:rsidRPr="002D79CC" w:rsidRDefault="005142E8" w:rsidP="002D79CC">
            <w:pPr>
              <w:jc w:val="center"/>
              <w:rPr>
                <w:sz w:val="28"/>
                <w:szCs w:val="28"/>
                <w:lang w:val="en-US"/>
              </w:rPr>
            </w:pPr>
            <w:r>
              <w:rPr>
                <w:lang w:val="en-US"/>
              </w:rPr>
              <w:t>“Commercial”</w:t>
            </w:r>
          </w:p>
          <w:p w:rsidR="005142E8" w:rsidRPr="002D79CC" w:rsidRDefault="005142E8" w:rsidP="002D79CC">
            <w:pPr>
              <w:jc w:val="center"/>
              <w:rPr>
                <w:sz w:val="28"/>
                <w:szCs w:val="28"/>
                <w:lang w:val="en-US"/>
              </w:rPr>
            </w:pPr>
          </w:p>
        </w:tc>
        <w:tc>
          <w:tcPr>
            <w:tcW w:w="1701" w:type="dxa"/>
          </w:tcPr>
          <w:p w:rsidR="005142E8" w:rsidRDefault="005142E8" w:rsidP="0072161F">
            <w:pPr>
              <w:rPr>
                <w:lang w:val="en-US"/>
              </w:rPr>
            </w:pPr>
          </w:p>
          <w:p w:rsidR="005142E8" w:rsidRDefault="005142E8" w:rsidP="0072161F">
            <w:pPr>
              <w:rPr>
                <w:lang w:val="en-US"/>
              </w:rPr>
            </w:pPr>
            <w:r>
              <w:rPr>
                <w:lang w:val="en-US"/>
              </w:rPr>
              <w:t>General Business 1 (GB1)</w:t>
            </w:r>
          </w:p>
          <w:p w:rsidR="005142E8" w:rsidRDefault="005142E8" w:rsidP="0072161F">
            <w:pPr>
              <w:rPr>
                <w:lang w:val="en-US"/>
              </w:rPr>
            </w:pPr>
          </w:p>
          <w:p w:rsidR="005142E8" w:rsidRDefault="005142E8" w:rsidP="0072161F">
            <w:pPr>
              <w:rPr>
                <w:lang w:val="en-US"/>
              </w:rPr>
            </w:pPr>
            <w:r>
              <w:rPr>
                <w:lang w:val="en-US"/>
              </w:rPr>
              <w:t>General Business 2(GB2)</w:t>
            </w:r>
          </w:p>
        </w:tc>
        <w:tc>
          <w:tcPr>
            <w:tcW w:w="3402" w:type="dxa"/>
          </w:tcPr>
          <w:p w:rsidR="005142E8" w:rsidRDefault="005142E8">
            <w:pPr>
              <w:rPr>
                <w:lang w:val="en-US"/>
              </w:rPr>
            </w:pPr>
          </w:p>
          <w:p w:rsidR="005142E8" w:rsidRDefault="005142E8">
            <w:pPr>
              <w:rPr>
                <w:lang w:val="en-US"/>
              </w:rPr>
            </w:pPr>
            <w:r>
              <w:rPr>
                <w:lang w:val="en-US"/>
              </w:rPr>
              <w:t>Extended Route #1 corridor:</w:t>
            </w:r>
          </w:p>
          <w:p w:rsidR="005142E8" w:rsidRDefault="005142E8">
            <w:pPr>
              <w:rPr>
                <w:lang w:val="en-US"/>
              </w:rPr>
            </w:pPr>
          </w:p>
          <w:p w:rsidR="005142E8" w:rsidRDefault="005142E8">
            <w:pPr>
              <w:rPr>
                <w:lang w:val="en-US"/>
              </w:rPr>
            </w:pPr>
            <w:proofErr w:type="spellStart"/>
            <w:r>
              <w:rPr>
                <w:lang w:val="en-US"/>
              </w:rPr>
              <w:t>Obeds</w:t>
            </w:r>
            <w:proofErr w:type="spellEnd"/>
            <w:r>
              <w:rPr>
                <w:lang w:val="en-US"/>
              </w:rPr>
              <w:t xml:space="preserve"> to southern Town line</w:t>
            </w:r>
          </w:p>
          <w:p w:rsidR="005142E8" w:rsidRDefault="005142E8">
            <w:pPr>
              <w:rPr>
                <w:lang w:val="en-US"/>
              </w:rPr>
            </w:pPr>
          </w:p>
          <w:p w:rsidR="005142E8" w:rsidRDefault="005142E8">
            <w:pPr>
              <w:rPr>
                <w:lang w:val="en-US"/>
              </w:rPr>
            </w:pPr>
            <w:r>
              <w:rPr>
                <w:lang w:val="en-US"/>
              </w:rPr>
              <w:t>Glen to northern Town line</w:t>
            </w:r>
          </w:p>
        </w:tc>
        <w:tc>
          <w:tcPr>
            <w:tcW w:w="3118" w:type="dxa"/>
          </w:tcPr>
          <w:p w:rsidR="005142E8" w:rsidRDefault="005142E8">
            <w:pPr>
              <w:rPr>
                <w:lang w:val="en-US"/>
              </w:rPr>
            </w:pPr>
          </w:p>
          <w:p w:rsidR="005142E8" w:rsidRDefault="005142E8">
            <w:pPr>
              <w:rPr>
                <w:lang w:val="en-US"/>
              </w:rPr>
            </w:pPr>
            <w:r>
              <w:rPr>
                <w:lang w:val="en-US"/>
              </w:rPr>
              <w:t>Retail, service, office, B&amp;B’s, existing motels &amp; hotels</w:t>
            </w:r>
          </w:p>
          <w:p w:rsidR="005142E8" w:rsidRDefault="005142E8">
            <w:pPr>
              <w:rPr>
                <w:lang w:val="en-US"/>
              </w:rPr>
            </w:pPr>
          </w:p>
          <w:p w:rsidR="005142E8" w:rsidRDefault="005142E8" w:rsidP="00156354">
            <w:pPr>
              <w:rPr>
                <w:lang w:val="en-US"/>
              </w:rPr>
            </w:pPr>
          </w:p>
        </w:tc>
        <w:tc>
          <w:tcPr>
            <w:tcW w:w="4395" w:type="dxa"/>
          </w:tcPr>
          <w:p w:rsidR="005142E8" w:rsidRDefault="005142E8" w:rsidP="00390DC4">
            <w:pPr>
              <w:rPr>
                <w:lang w:val="en-US"/>
              </w:rPr>
            </w:pPr>
          </w:p>
          <w:p w:rsidR="005142E8" w:rsidRDefault="005142E8" w:rsidP="00390DC4">
            <w:pPr>
              <w:rPr>
                <w:lang w:val="en-US"/>
              </w:rPr>
            </w:pPr>
            <w:r>
              <w:rPr>
                <w:lang w:val="en-US"/>
              </w:rPr>
              <w:t>Combining Districts will now allow day care centers and nursing homes in Commercial District (previously only allowed in GB1)</w:t>
            </w:r>
            <w:r w:rsidR="00C56981">
              <w:rPr>
                <w:lang w:val="en-US"/>
              </w:rPr>
              <w:t>.</w:t>
            </w:r>
          </w:p>
          <w:p w:rsidR="005142E8" w:rsidRDefault="005142E8" w:rsidP="00390DC4">
            <w:pPr>
              <w:rPr>
                <w:lang w:val="en-US"/>
              </w:rPr>
            </w:pPr>
          </w:p>
          <w:p w:rsidR="005142E8" w:rsidRPr="003A5340" w:rsidRDefault="005142E8">
            <w:pPr>
              <w:rPr>
                <w:color w:val="FF0000"/>
                <w:lang w:val="en-US"/>
              </w:rPr>
            </w:pPr>
            <w:r w:rsidRPr="003A5340">
              <w:rPr>
                <w:color w:val="FF0000"/>
                <w:lang w:val="en-US"/>
              </w:rPr>
              <w:t>Combining Districts may allow wholesale business and motels in Commercial District (not previously allowed in GB2)</w:t>
            </w:r>
            <w:r w:rsidR="00C56981">
              <w:rPr>
                <w:color w:val="FF0000"/>
                <w:lang w:val="en-US"/>
              </w:rPr>
              <w:t>.</w:t>
            </w:r>
          </w:p>
          <w:p w:rsidR="005142E8" w:rsidRPr="003A5340" w:rsidRDefault="005142E8">
            <w:pPr>
              <w:rPr>
                <w:color w:val="FF0000"/>
                <w:lang w:val="en-US"/>
              </w:rPr>
            </w:pPr>
          </w:p>
          <w:p w:rsidR="005142E8" w:rsidRDefault="005142E8">
            <w:pPr>
              <w:rPr>
                <w:lang w:val="en-US"/>
              </w:rPr>
            </w:pPr>
          </w:p>
        </w:tc>
      </w:tr>
      <w:tr w:rsidR="002E6F66" w:rsidTr="00636DBD">
        <w:tc>
          <w:tcPr>
            <w:tcW w:w="1560" w:type="dxa"/>
          </w:tcPr>
          <w:p w:rsidR="002E6F66" w:rsidRPr="008A76E2" w:rsidRDefault="00AB5DFE" w:rsidP="00CA398E">
            <w:pPr>
              <w:jc w:val="center"/>
              <w:rPr>
                <w:b/>
                <w:sz w:val="24"/>
                <w:szCs w:val="24"/>
                <w:lang w:val="en-US"/>
              </w:rPr>
            </w:pPr>
            <w:r>
              <w:rPr>
                <w:b/>
                <w:sz w:val="24"/>
                <w:szCs w:val="24"/>
                <w:lang w:val="en-US"/>
              </w:rPr>
              <w:lastRenderedPageBreak/>
              <w:t>Proposed Area</w:t>
            </w:r>
          </w:p>
        </w:tc>
        <w:tc>
          <w:tcPr>
            <w:tcW w:w="1701" w:type="dxa"/>
          </w:tcPr>
          <w:p w:rsidR="002E6F66" w:rsidRPr="008A76E2" w:rsidRDefault="002E6F66" w:rsidP="00CA398E">
            <w:pPr>
              <w:rPr>
                <w:b/>
                <w:sz w:val="24"/>
                <w:szCs w:val="24"/>
                <w:lang w:val="en-US"/>
              </w:rPr>
            </w:pPr>
            <w:r w:rsidRPr="008A76E2">
              <w:rPr>
                <w:b/>
                <w:sz w:val="24"/>
                <w:szCs w:val="24"/>
                <w:lang w:val="en-US"/>
              </w:rPr>
              <w:t>Current Zone(s)</w:t>
            </w:r>
          </w:p>
        </w:tc>
        <w:tc>
          <w:tcPr>
            <w:tcW w:w="3402" w:type="dxa"/>
          </w:tcPr>
          <w:p w:rsidR="002E6F66" w:rsidRPr="008A76E2" w:rsidRDefault="002E6F66" w:rsidP="00CA398E">
            <w:pPr>
              <w:rPr>
                <w:b/>
                <w:sz w:val="24"/>
                <w:szCs w:val="24"/>
                <w:lang w:val="en-US"/>
              </w:rPr>
            </w:pPr>
            <w:r w:rsidRPr="008A76E2">
              <w:rPr>
                <w:b/>
                <w:sz w:val="24"/>
                <w:szCs w:val="24"/>
                <w:lang w:val="en-US"/>
              </w:rPr>
              <w:t xml:space="preserve">Location </w:t>
            </w:r>
          </w:p>
        </w:tc>
        <w:tc>
          <w:tcPr>
            <w:tcW w:w="3118" w:type="dxa"/>
          </w:tcPr>
          <w:p w:rsidR="002E6F66" w:rsidRPr="008A76E2" w:rsidRDefault="002E6F66" w:rsidP="00CA398E">
            <w:pPr>
              <w:rPr>
                <w:b/>
                <w:sz w:val="24"/>
                <w:szCs w:val="24"/>
                <w:lang w:val="en-US"/>
              </w:rPr>
            </w:pPr>
            <w:r w:rsidRPr="008A76E2">
              <w:rPr>
                <w:b/>
                <w:sz w:val="24"/>
                <w:szCs w:val="24"/>
                <w:lang w:val="en-US"/>
              </w:rPr>
              <w:t>Currently Allowed</w:t>
            </w:r>
          </w:p>
        </w:tc>
        <w:tc>
          <w:tcPr>
            <w:tcW w:w="4395" w:type="dxa"/>
          </w:tcPr>
          <w:p w:rsidR="002E6F66" w:rsidRPr="008A76E2" w:rsidRDefault="002E6F66" w:rsidP="00CA398E">
            <w:pPr>
              <w:rPr>
                <w:b/>
                <w:sz w:val="24"/>
                <w:szCs w:val="24"/>
                <w:lang w:val="en-US"/>
              </w:rPr>
            </w:pPr>
            <w:r>
              <w:rPr>
                <w:b/>
                <w:sz w:val="24"/>
                <w:szCs w:val="24"/>
                <w:lang w:val="en-US"/>
              </w:rPr>
              <w:t>Proposed</w:t>
            </w:r>
            <w:r w:rsidRPr="008A76E2">
              <w:rPr>
                <w:b/>
                <w:sz w:val="24"/>
                <w:szCs w:val="24"/>
                <w:lang w:val="en-US"/>
              </w:rPr>
              <w:t xml:space="preserve"> Change</w:t>
            </w:r>
          </w:p>
        </w:tc>
      </w:tr>
      <w:tr w:rsidR="002E6F66" w:rsidTr="00636DBD">
        <w:tc>
          <w:tcPr>
            <w:tcW w:w="1560" w:type="dxa"/>
          </w:tcPr>
          <w:p w:rsidR="002E6F66" w:rsidRDefault="002E6F66" w:rsidP="002D79CC">
            <w:pPr>
              <w:jc w:val="center"/>
              <w:rPr>
                <w:sz w:val="28"/>
                <w:szCs w:val="28"/>
                <w:lang w:val="en-US"/>
              </w:rPr>
            </w:pPr>
            <w:r w:rsidRPr="002D79CC">
              <w:rPr>
                <w:sz w:val="28"/>
                <w:szCs w:val="28"/>
                <w:lang w:val="en-US"/>
              </w:rPr>
              <w:t>6</w:t>
            </w:r>
          </w:p>
          <w:p w:rsidR="002E6F66" w:rsidRDefault="002E6F66" w:rsidP="000B44C6">
            <w:pPr>
              <w:rPr>
                <w:lang w:val="en-US"/>
              </w:rPr>
            </w:pPr>
            <w:r>
              <w:rPr>
                <w:lang w:val="en-US"/>
              </w:rPr>
              <w:t>“Shore Road/</w:t>
            </w:r>
          </w:p>
          <w:p w:rsidR="002E6F66" w:rsidRDefault="002E6F66" w:rsidP="000B44C6">
            <w:pPr>
              <w:rPr>
                <w:lang w:val="en-US"/>
              </w:rPr>
            </w:pPr>
            <w:r>
              <w:rPr>
                <w:lang w:val="en-US"/>
              </w:rPr>
              <w:t>Perkins Cove”</w:t>
            </w:r>
          </w:p>
          <w:p w:rsidR="002E6F66" w:rsidRPr="002D79CC" w:rsidRDefault="002E6F66" w:rsidP="002D79CC">
            <w:pPr>
              <w:jc w:val="center"/>
              <w:rPr>
                <w:sz w:val="28"/>
                <w:szCs w:val="28"/>
                <w:lang w:val="en-US"/>
              </w:rPr>
            </w:pPr>
          </w:p>
          <w:p w:rsidR="002E6F66" w:rsidRPr="002D79CC" w:rsidRDefault="002E6F66" w:rsidP="002D79CC">
            <w:pPr>
              <w:jc w:val="center"/>
              <w:rPr>
                <w:sz w:val="28"/>
                <w:szCs w:val="28"/>
                <w:lang w:val="en-US"/>
              </w:rPr>
            </w:pPr>
          </w:p>
          <w:p w:rsidR="002E6F66" w:rsidRPr="002D79CC" w:rsidRDefault="002E6F66" w:rsidP="002D79CC">
            <w:pPr>
              <w:jc w:val="center"/>
              <w:rPr>
                <w:sz w:val="28"/>
                <w:szCs w:val="28"/>
                <w:lang w:val="en-US"/>
              </w:rPr>
            </w:pPr>
          </w:p>
        </w:tc>
        <w:tc>
          <w:tcPr>
            <w:tcW w:w="1701" w:type="dxa"/>
          </w:tcPr>
          <w:p w:rsidR="002E6F66" w:rsidRDefault="002E6F66">
            <w:pPr>
              <w:rPr>
                <w:lang w:val="en-US"/>
              </w:rPr>
            </w:pPr>
            <w:r>
              <w:rPr>
                <w:lang w:val="en-US"/>
              </w:rPr>
              <w:t>Limited Business (LB)</w:t>
            </w:r>
          </w:p>
          <w:p w:rsidR="002E6F66" w:rsidRDefault="002E6F66">
            <w:pPr>
              <w:rPr>
                <w:lang w:val="en-US"/>
              </w:rPr>
            </w:pPr>
          </w:p>
          <w:p w:rsidR="002E6F66" w:rsidRDefault="002E6F66">
            <w:pPr>
              <w:rPr>
                <w:lang w:val="en-US"/>
              </w:rPr>
            </w:pPr>
            <w:r>
              <w:rPr>
                <w:lang w:val="en-US"/>
              </w:rPr>
              <w:t>Residential (R)</w:t>
            </w:r>
          </w:p>
          <w:p w:rsidR="002E6F66" w:rsidRDefault="002E6F66">
            <w:pPr>
              <w:rPr>
                <w:lang w:val="en-US"/>
              </w:rPr>
            </w:pPr>
          </w:p>
          <w:p w:rsidR="002E6F66" w:rsidRDefault="002E6F66">
            <w:pPr>
              <w:rPr>
                <w:lang w:val="en-US"/>
              </w:rPr>
            </w:pPr>
            <w:r>
              <w:rPr>
                <w:lang w:val="en-US"/>
              </w:rPr>
              <w:t xml:space="preserve">One Family Residence (OFR) </w:t>
            </w:r>
          </w:p>
        </w:tc>
        <w:tc>
          <w:tcPr>
            <w:tcW w:w="3402" w:type="dxa"/>
          </w:tcPr>
          <w:p w:rsidR="002E6F66" w:rsidRDefault="002E6F66" w:rsidP="002E17A9">
            <w:pPr>
              <w:rPr>
                <w:lang w:val="en-US"/>
              </w:rPr>
            </w:pPr>
            <w:proofErr w:type="spellStart"/>
            <w:r>
              <w:rPr>
                <w:lang w:val="en-US"/>
              </w:rPr>
              <w:t>Beachmere</w:t>
            </w:r>
            <w:proofErr w:type="spellEnd"/>
            <w:r>
              <w:rPr>
                <w:lang w:val="en-US"/>
              </w:rPr>
              <w:t xml:space="preserve">, Oceanview, </w:t>
            </w:r>
            <w:proofErr w:type="spellStart"/>
            <w:r>
              <w:rPr>
                <w:lang w:val="en-US"/>
              </w:rPr>
              <w:t>Ontio</w:t>
            </w:r>
            <w:proofErr w:type="spellEnd"/>
            <w:r>
              <w:rPr>
                <w:lang w:val="en-US"/>
              </w:rPr>
              <w:t>, Ledge, Israel’s Head, Rocky, Thompson, Stearns, Cherry, Frazier Pasture, Myrtle, Constance, Woodbury, Juniper</w:t>
            </w:r>
          </w:p>
        </w:tc>
        <w:tc>
          <w:tcPr>
            <w:tcW w:w="3118" w:type="dxa"/>
          </w:tcPr>
          <w:p w:rsidR="002E6F66" w:rsidRDefault="002E6F66">
            <w:pPr>
              <w:rPr>
                <w:lang w:val="en-US"/>
              </w:rPr>
            </w:pPr>
            <w:r>
              <w:rPr>
                <w:lang w:val="en-US"/>
              </w:rPr>
              <w:t>Retail, B&amp;B’s, restaurants,  service, office</w:t>
            </w:r>
          </w:p>
          <w:p w:rsidR="002E6F66" w:rsidRDefault="002E6F66">
            <w:pPr>
              <w:rPr>
                <w:lang w:val="en-US"/>
              </w:rPr>
            </w:pPr>
          </w:p>
          <w:p w:rsidR="002E6F66" w:rsidRDefault="002E6F66">
            <w:pPr>
              <w:rPr>
                <w:lang w:val="en-US"/>
              </w:rPr>
            </w:pPr>
            <w:r>
              <w:rPr>
                <w:lang w:val="en-US"/>
              </w:rPr>
              <w:t>No new motels or hotels</w:t>
            </w:r>
          </w:p>
          <w:p w:rsidR="002E6F66" w:rsidRDefault="002E6F66">
            <w:pPr>
              <w:rPr>
                <w:lang w:val="en-US"/>
              </w:rPr>
            </w:pPr>
          </w:p>
          <w:p w:rsidR="002E6F66" w:rsidRDefault="002E6F66">
            <w:pPr>
              <w:rPr>
                <w:lang w:val="en-US"/>
              </w:rPr>
            </w:pPr>
          </w:p>
        </w:tc>
        <w:tc>
          <w:tcPr>
            <w:tcW w:w="4395" w:type="dxa"/>
          </w:tcPr>
          <w:p w:rsidR="002E6F66" w:rsidRPr="00287B28" w:rsidRDefault="002E6F66" w:rsidP="00D769FE">
            <w:pPr>
              <w:rPr>
                <w:color w:val="FF0000"/>
                <w:lang w:val="en-US"/>
              </w:rPr>
            </w:pPr>
            <w:r w:rsidRPr="00287B28">
              <w:rPr>
                <w:color w:val="FF0000"/>
                <w:lang w:val="en-US"/>
              </w:rPr>
              <w:t>Two family residences &amp; B&amp;B’s currently allowed only in LB &amp; R may now be allowed in OFR</w:t>
            </w:r>
            <w:r w:rsidR="00C56981">
              <w:rPr>
                <w:color w:val="FF0000"/>
                <w:lang w:val="en-US"/>
              </w:rPr>
              <w:t>.</w:t>
            </w:r>
          </w:p>
          <w:p w:rsidR="002E6F66" w:rsidRDefault="002E6F66" w:rsidP="00D769FE">
            <w:pPr>
              <w:rPr>
                <w:lang w:val="en-US"/>
              </w:rPr>
            </w:pPr>
          </w:p>
          <w:p w:rsidR="002E6F66" w:rsidRPr="00287B28" w:rsidRDefault="002E6F66" w:rsidP="00D769FE">
            <w:pPr>
              <w:rPr>
                <w:color w:val="FF0000"/>
                <w:lang w:val="en-US"/>
              </w:rPr>
            </w:pPr>
            <w:r w:rsidRPr="00287B28">
              <w:rPr>
                <w:color w:val="FF0000"/>
                <w:lang w:val="en-US"/>
              </w:rPr>
              <w:t>Boarding houses, offices, day care centers, retail, nursing home, Inns, restaurants &amp; antennas allowed only in LB may now be allowed in all residential areas</w:t>
            </w:r>
            <w:r w:rsidR="00C56981">
              <w:rPr>
                <w:color w:val="FF0000"/>
                <w:lang w:val="en-US"/>
              </w:rPr>
              <w:t>.</w:t>
            </w:r>
          </w:p>
          <w:p w:rsidR="002E6F66" w:rsidRDefault="002E6F66" w:rsidP="00D769FE">
            <w:pPr>
              <w:rPr>
                <w:lang w:val="en-US"/>
              </w:rPr>
            </w:pPr>
          </w:p>
        </w:tc>
      </w:tr>
      <w:tr w:rsidR="002E6F66" w:rsidTr="00636DBD">
        <w:tc>
          <w:tcPr>
            <w:tcW w:w="1560" w:type="dxa"/>
          </w:tcPr>
          <w:p w:rsidR="002E6F66" w:rsidRDefault="002E6F66" w:rsidP="002D79CC">
            <w:pPr>
              <w:jc w:val="center"/>
              <w:rPr>
                <w:sz w:val="28"/>
                <w:szCs w:val="28"/>
                <w:lang w:val="en-US"/>
              </w:rPr>
            </w:pPr>
            <w:r w:rsidRPr="002D79CC">
              <w:rPr>
                <w:sz w:val="28"/>
                <w:szCs w:val="28"/>
                <w:lang w:val="en-US"/>
              </w:rPr>
              <w:t>7</w:t>
            </w:r>
          </w:p>
          <w:p w:rsidR="002E6F66" w:rsidRPr="002D79CC" w:rsidRDefault="002E6F66" w:rsidP="002D79CC">
            <w:pPr>
              <w:jc w:val="center"/>
              <w:rPr>
                <w:sz w:val="28"/>
                <w:szCs w:val="28"/>
                <w:lang w:val="en-US"/>
              </w:rPr>
            </w:pPr>
            <w:r>
              <w:rPr>
                <w:lang w:val="en-US"/>
              </w:rPr>
              <w:t>“Shoreland Protection”</w:t>
            </w:r>
          </w:p>
          <w:p w:rsidR="002E6F66" w:rsidRPr="002D79CC" w:rsidRDefault="002E6F66" w:rsidP="002D79CC">
            <w:pPr>
              <w:jc w:val="center"/>
              <w:rPr>
                <w:sz w:val="28"/>
                <w:szCs w:val="28"/>
                <w:lang w:val="en-US"/>
              </w:rPr>
            </w:pPr>
          </w:p>
          <w:p w:rsidR="002E6F66" w:rsidRPr="002D79CC" w:rsidRDefault="002E6F66" w:rsidP="002D79CC">
            <w:pPr>
              <w:jc w:val="center"/>
              <w:rPr>
                <w:sz w:val="28"/>
                <w:szCs w:val="28"/>
                <w:lang w:val="en-US"/>
              </w:rPr>
            </w:pPr>
          </w:p>
        </w:tc>
        <w:tc>
          <w:tcPr>
            <w:tcW w:w="1701" w:type="dxa"/>
          </w:tcPr>
          <w:p w:rsidR="00287B28" w:rsidRDefault="00287B28">
            <w:pPr>
              <w:rPr>
                <w:lang w:val="en-US"/>
              </w:rPr>
            </w:pPr>
          </w:p>
          <w:p w:rsidR="002E6F66" w:rsidRDefault="002E6F66">
            <w:pPr>
              <w:rPr>
                <w:lang w:val="en-US"/>
              </w:rPr>
            </w:pPr>
            <w:r>
              <w:rPr>
                <w:lang w:val="en-US"/>
              </w:rPr>
              <w:t>Shoreland General Development 1 (SG1)</w:t>
            </w:r>
          </w:p>
          <w:p w:rsidR="002E6F66" w:rsidRDefault="002E6F66">
            <w:pPr>
              <w:rPr>
                <w:lang w:val="en-US"/>
              </w:rPr>
            </w:pPr>
          </w:p>
          <w:p w:rsidR="002E6F66" w:rsidRDefault="002E6F66">
            <w:pPr>
              <w:rPr>
                <w:lang w:val="en-US"/>
              </w:rPr>
            </w:pPr>
            <w:r>
              <w:rPr>
                <w:lang w:val="en-US"/>
              </w:rPr>
              <w:t>Residential (R)</w:t>
            </w:r>
          </w:p>
        </w:tc>
        <w:tc>
          <w:tcPr>
            <w:tcW w:w="3402" w:type="dxa"/>
          </w:tcPr>
          <w:p w:rsidR="00287B28" w:rsidRDefault="00287B28">
            <w:pPr>
              <w:rPr>
                <w:lang w:val="en-US"/>
              </w:rPr>
            </w:pPr>
          </w:p>
          <w:p w:rsidR="002E6F66" w:rsidRDefault="002E6F66">
            <w:pPr>
              <w:rPr>
                <w:lang w:val="en-US"/>
              </w:rPr>
            </w:pPr>
            <w:r>
              <w:rPr>
                <w:lang w:val="en-US"/>
              </w:rPr>
              <w:t xml:space="preserve">River Road, Hoyt’s Lane, Birch, Hickory, Oak, Grasshopper, Maxwell’s, </w:t>
            </w:r>
            <w:proofErr w:type="spellStart"/>
            <w:r>
              <w:rPr>
                <w:lang w:val="en-US"/>
              </w:rPr>
              <w:t>Belm</w:t>
            </w:r>
            <w:proofErr w:type="spellEnd"/>
            <w:r>
              <w:rPr>
                <w:lang w:val="en-US"/>
              </w:rPr>
              <w:t xml:space="preserve">, Kingfield, Riverbank, </w:t>
            </w:r>
            <w:r w:rsidR="007A6BF8">
              <w:rPr>
                <w:lang w:val="en-US"/>
              </w:rPr>
              <w:t>Green N</w:t>
            </w:r>
            <w:r w:rsidR="002A63AD">
              <w:rPr>
                <w:lang w:val="en-US"/>
              </w:rPr>
              <w:t xml:space="preserve">eedle, </w:t>
            </w:r>
            <w:r>
              <w:rPr>
                <w:lang w:val="en-US"/>
              </w:rPr>
              <w:t xml:space="preserve">Ocean, Rose, Beach Plum, Bayview, Tern, Seaview, </w:t>
            </w:r>
            <w:proofErr w:type="spellStart"/>
            <w:r>
              <w:rPr>
                <w:lang w:val="en-US"/>
              </w:rPr>
              <w:t>Moorview</w:t>
            </w:r>
            <w:proofErr w:type="spellEnd"/>
            <w:r>
              <w:rPr>
                <w:lang w:val="en-US"/>
              </w:rPr>
              <w:t>, Thither</w:t>
            </w:r>
          </w:p>
        </w:tc>
        <w:tc>
          <w:tcPr>
            <w:tcW w:w="3118" w:type="dxa"/>
          </w:tcPr>
          <w:p w:rsidR="00287B28" w:rsidRDefault="00287B28">
            <w:pPr>
              <w:rPr>
                <w:lang w:val="en-US"/>
              </w:rPr>
            </w:pPr>
          </w:p>
          <w:p w:rsidR="002E6F66" w:rsidRDefault="00873E6B">
            <w:pPr>
              <w:rPr>
                <w:lang w:val="en-US"/>
              </w:rPr>
            </w:pPr>
            <w:r>
              <w:rPr>
                <w:lang w:val="en-US"/>
              </w:rPr>
              <w:t>P</w:t>
            </w:r>
            <w:r w:rsidR="002E6F66">
              <w:rPr>
                <w:lang w:val="en-US"/>
              </w:rPr>
              <w:t>revious</w:t>
            </w:r>
            <w:r w:rsidR="00287B28">
              <w:rPr>
                <w:lang w:val="en-US"/>
              </w:rPr>
              <w:t>ly</w:t>
            </w:r>
            <w:r w:rsidR="002E6F66">
              <w:rPr>
                <w:lang w:val="en-US"/>
              </w:rPr>
              <w:t xml:space="preserve"> </w:t>
            </w:r>
            <w:r>
              <w:rPr>
                <w:lang w:val="en-US"/>
              </w:rPr>
              <w:t xml:space="preserve">marked </w:t>
            </w:r>
            <w:r w:rsidR="002E6F66">
              <w:rPr>
                <w:lang w:val="en-US"/>
              </w:rPr>
              <w:t>Shoreland</w:t>
            </w:r>
            <w:r w:rsidR="00287B28">
              <w:rPr>
                <w:lang w:val="en-US"/>
              </w:rPr>
              <w:t xml:space="preserve">, Stream and Resource Protection zones </w:t>
            </w:r>
            <w:r w:rsidR="002E6F66">
              <w:rPr>
                <w:lang w:val="en-US"/>
              </w:rPr>
              <w:t>along the Ogunquit River, Josias River, Perkins Cove, Quarry Stream, Ocean Meadows Stream, Leavitt Stream, High Rock Stream and marshland at the upper riverside tidal area are not shown on the new Area map (although they are somewhat referenced and Shoreline restrictions apply</w:t>
            </w:r>
            <w:r>
              <w:rPr>
                <w:lang w:val="en-US"/>
              </w:rPr>
              <w:t xml:space="preserve"> to all 6 zones</w:t>
            </w:r>
            <w:r w:rsidR="002E6F66">
              <w:rPr>
                <w:lang w:val="en-US"/>
              </w:rPr>
              <w:t>).</w:t>
            </w:r>
          </w:p>
          <w:p w:rsidR="002E6F66" w:rsidRDefault="002E6F66">
            <w:pPr>
              <w:rPr>
                <w:lang w:val="en-US"/>
              </w:rPr>
            </w:pPr>
          </w:p>
          <w:p w:rsidR="002E6F66" w:rsidRDefault="002E6F66">
            <w:pPr>
              <w:rPr>
                <w:lang w:val="en-US"/>
              </w:rPr>
            </w:pPr>
            <w:r>
              <w:rPr>
                <w:lang w:val="en-US"/>
              </w:rPr>
              <w:t xml:space="preserve">These areas include North Village Road, Captain Thomas Road, Autumn River, </w:t>
            </w:r>
            <w:proofErr w:type="spellStart"/>
            <w:r>
              <w:rPr>
                <w:lang w:val="en-US"/>
              </w:rPr>
              <w:t>Vintons</w:t>
            </w:r>
            <w:proofErr w:type="spellEnd"/>
            <w:r>
              <w:rPr>
                <w:lang w:val="en-US"/>
              </w:rPr>
              <w:t xml:space="preserve">, </w:t>
            </w:r>
            <w:proofErr w:type="spellStart"/>
            <w:r>
              <w:rPr>
                <w:lang w:val="en-US"/>
              </w:rPr>
              <w:t>Jothams</w:t>
            </w:r>
            <w:proofErr w:type="spellEnd"/>
            <w:r>
              <w:rPr>
                <w:lang w:val="en-US"/>
              </w:rPr>
              <w:t xml:space="preserve">, Josias, Bourne and coast other than those designated in Area 7. </w:t>
            </w:r>
          </w:p>
          <w:p w:rsidR="002E6F66" w:rsidRDefault="002E6F66">
            <w:pPr>
              <w:rPr>
                <w:lang w:val="en-US"/>
              </w:rPr>
            </w:pPr>
          </w:p>
        </w:tc>
        <w:tc>
          <w:tcPr>
            <w:tcW w:w="4395" w:type="dxa"/>
          </w:tcPr>
          <w:p w:rsidR="00287B28" w:rsidRDefault="00287B28" w:rsidP="00FF540A">
            <w:pPr>
              <w:rPr>
                <w:lang w:val="en-US"/>
              </w:rPr>
            </w:pPr>
          </w:p>
          <w:p w:rsidR="002E6F66" w:rsidRPr="009D528E" w:rsidRDefault="009D528E" w:rsidP="00FF540A">
            <w:pPr>
              <w:rPr>
                <w:color w:val="FF0000"/>
                <w:lang w:val="en-US"/>
              </w:rPr>
            </w:pPr>
            <w:r w:rsidRPr="009D528E">
              <w:rPr>
                <w:color w:val="FF0000"/>
                <w:lang w:val="en-US"/>
              </w:rPr>
              <w:t xml:space="preserve">“Within these areas, the </w:t>
            </w:r>
            <w:r w:rsidR="002E6F66" w:rsidRPr="009D528E">
              <w:rPr>
                <w:color w:val="FF0000"/>
                <w:lang w:val="en-US"/>
              </w:rPr>
              <w:t>Town</w:t>
            </w:r>
            <w:r w:rsidRPr="009D528E">
              <w:rPr>
                <w:color w:val="FF0000"/>
                <w:lang w:val="en-US"/>
              </w:rPr>
              <w:t xml:space="preserve">’s land use regulations </w:t>
            </w:r>
            <w:r w:rsidR="002E6F66" w:rsidRPr="009D528E">
              <w:rPr>
                <w:color w:val="FF0000"/>
                <w:lang w:val="en-US"/>
              </w:rPr>
              <w:t xml:space="preserve">should continue to treat </w:t>
            </w:r>
            <w:r w:rsidRPr="009D528E">
              <w:rPr>
                <w:color w:val="FF0000"/>
                <w:lang w:val="en-US"/>
              </w:rPr>
              <w:t xml:space="preserve">this </w:t>
            </w:r>
            <w:r w:rsidR="002E6F66" w:rsidRPr="009D528E">
              <w:rPr>
                <w:color w:val="FF0000"/>
                <w:lang w:val="en-US"/>
              </w:rPr>
              <w:t>as a</w:t>
            </w:r>
            <w:r w:rsidRPr="009D528E">
              <w:rPr>
                <w:color w:val="FF0000"/>
                <w:lang w:val="en-US"/>
              </w:rPr>
              <w:t xml:space="preserve">n </w:t>
            </w:r>
            <w:r w:rsidR="002E6F66" w:rsidRPr="009D528E">
              <w:rPr>
                <w:color w:val="FF0000"/>
                <w:lang w:val="en-US"/>
              </w:rPr>
              <w:t>overlay district</w:t>
            </w:r>
            <w:r w:rsidRPr="009D528E">
              <w:rPr>
                <w:color w:val="FF0000"/>
                <w:lang w:val="en-US"/>
              </w:rPr>
              <w:t xml:space="preserve"> </w:t>
            </w:r>
            <w:r w:rsidRPr="009D528E">
              <w:rPr>
                <w:i/>
                <w:color w:val="FF0000"/>
                <w:lang w:val="en-US"/>
              </w:rPr>
              <w:t>(sic</w:t>
            </w:r>
            <w:r w:rsidRPr="009D528E">
              <w:rPr>
                <w:color w:val="FF0000"/>
                <w:lang w:val="en-US"/>
              </w:rPr>
              <w:t xml:space="preserve">) </w:t>
            </w:r>
            <w:r w:rsidR="002E6F66" w:rsidRPr="009D528E">
              <w:rPr>
                <w:color w:val="FF0000"/>
                <w:lang w:val="en-US"/>
              </w:rPr>
              <w:t>in which the uses</w:t>
            </w:r>
            <w:r w:rsidRPr="009D528E">
              <w:rPr>
                <w:color w:val="FF0000"/>
                <w:lang w:val="en-US"/>
              </w:rPr>
              <w:t xml:space="preserve"> allowed in the underlying zones </w:t>
            </w:r>
            <w:r w:rsidR="002E6F66" w:rsidRPr="009D528E">
              <w:rPr>
                <w:color w:val="FF0000"/>
                <w:lang w:val="en-US"/>
              </w:rPr>
              <w:t>are allowed subject to ad</w:t>
            </w:r>
            <w:r w:rsidRPr="009D528E">
              <w:rPr>
                <w:color w:val="FF0000"/>
                <w:lang w:val="en-US"/>
              </w:rPr>
              <w:t xml:space="preserve">ditional density and performance </w:t>
            </w:r>
            <w:r w:rsidR="002E6F66" w:rsidRPr="009D528E">
              <w:rPr>
                <w:color w:val="FF0000"/>
                <w:lang w:val="en-US"/>
              </w:rPr>
              <w:t>standards.</w:t>
            </w:r>
            <w:r w:rsidR="00A608E5">
              <w:rPr>
                <w:color w:val="FF0000"/>
                <w:lang w:val="en-US"/>
              </w:rPr>
              <w:t>” (P</w:t>
            </w:r>
            <w:r w:rsidRPr="009D528E">
              <w:rPr>
                <w:color w:val="FF0000"/>
                <w:lang w:val="en-US"/>
              </w:rPr>
              <w:t>age 95)</w:t>
            </w:r>
          </w:p>
          <w:p w:rsidR="002E6F66" w:rsidRDefault="002E6F66">
            <w:pPr>
              <w:rPr>
                <w:lang w:val="en-US"/>
              </w:rPr>
            </w:pPr>
          </w:p>
        </w:tc>
      </w:tr>
    </w:tbl>
    <w:p w:rsidR="0072414A" w:rsidRPr="005603EA" w:rsidRDefault="0072414A">
      <w:pPr>
        <w:rPr>
          <w:lang w:val="en-US"/>
        </w:rPr>
      </w:pPr>
    </w:p>
    <w:sectPr w:rsidR="0072414A" w:rsidRPr="005603EA" w:rsidSect="009A3769">
      <w:pgSz w:w="15840" w:h="12240" w:orient="landscape"/>
      <w:pgMar w:top="1440" w:right="1665" w:bottom="1440" w:left="1440" w:header="708" w:footer="708"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3EA"/>
    <w:rsid w:val="0000206A"/>
    <w:rsid w:val="00005B88"/>
    <w:rsid w:val="000100FF"/>
    <w:rsid w:val="00010F1D"/>
    <w:rsid w:val="000325E3"/>
    <w:rsid w:val="00040702"/>
    <w:rsid w:val="00043916"/>
    <w:rsid w:val="00054B58"/>
    <w:rsid w:val="00075B7B"/>
    <w:rsid w:val="00080175"/>
    <w:rsid w:val="000B44C6"/>
    <w:rsid w:val="000B67FF"/>
    <w:rsid w:val="000D3756"/>
    <w:rsid w:val="000E617A"/>
    <w:rsid w:val="00103C45"/>
    <w:rsid w:val="001262EB"/>
    <w:rsid w:val="0014575F"/>
    <w:rsid w:val="00150C1C"/>
    <w:rsid w:val="00156354"/>
    <w:rsid w:val="00156F3F"/>
    <w:rsid w:val="001B1C14"/>
    <w:rsid w:val="001B557D"/>
    <w:rsid w:val="001B7836"/>
    <w:rsid w:val="001D3AF1"/>
    <w:rsid w:val="001E05CA"/>
    <w:rsid w:val="002362DE"/>
    <w:rsid w:val="002451BD"/>
    <w:rsid w:val="002665C1"/>
    <w:rsid w:val="0026691A"/>
    <w:rsid w:val="00267C22"/>
    <w:rsid w:val="00287B28"/>
    <w:rsid w:val="002A63AD"/>
    <w:rsid w:val="002D79CC"/>
    <w:rsid w:val="002E17A9"/>
    <w:rsid w:val="002E6F66"/>
    <w:rsid w:val="002F0194"/>
    <w:rsid w:val="002F4A5B"/>
    <w:rsid w:val="0032695D"/>
    <w:rsid w:val="00333C5C"/>
    <w:rsid w:val="00350820"/>
    <w:rsid w:val="00363D2B"/>
    <w:rsid w:val="0038373E"/>
    <w:rsid w:val="00386CA5"/>
    <w:rsid w:val="00390DC4"/>
    <w:rsid w:val="00396218"/>
    <w:rsid w:val="003A5340"/>
    <w:rsid w:val="003D001A"/>
    <w:rsid w:val="003D1CD1"/>
    <w:rsid w:val="003F7165"/>
    <w:rsid w:val="0043054B"/>
    <w:rsid w:val="00446A3D"/>
    <w:rsid w:val="004526DA"/>
    <w:rsid w:val="004726FE"/>
    <w:rsid w:val="004C3CB0"/>
    <w:rsid w:val="004C5D6B"/>
    <w:rsid w:val="004E2F97"/>
    <w:rsid w:val="004F295C"/>
    <w:rsid w:val="004F52AB"/>
    <w:rsid w:val="005142E8"/>
    <w:rsid w:val="00514431"/>
    <w:rsid w:val="00534F59"/>
    <w:rsid w:val="00550562"/>
    <w:rsid w:val="00555741"/>
    <w:rsid w:val="005603EA"/>
    <w:rsid w:val="005644FE"/>
    <w:rsid w:val="00576FBD"/>
    <w:rsid w:val="005874EB"/>
    <w:rsid w:val="005A5756"/>
    <w:rsid w:val="005D3429"/>
    <w:rsid w:val="005E3C23"/>
    <w:rsid w:val="005F27E1"/>
    <w:rsid w:val="00601917"/>
    <w:rsid w:val="00620E8A"/>
    <w:rsid w:val="00636DBD"/>
    <w:rsid w:val="006435FB"/>
    <w:rsid w:val="00675F34"/>
    <w:rsid w:val="006A7B0E"/>
    <w:rsid w:val="006C2151"/>
    <w:rsid w:val="006D4103"/>
    <w:rsid w:val="00703E3A"/>
    <w:rsid w:val="0072161F"/>
    <w:rsid w:val="0072414A"/>
    <w:rsid w:val="0075378C"/>
    <w:rsid w:val="007A4B3B"/>
    <w:rsid w:val="007A6BF8"/>
    <w:rsid w:val="007A7BEE"/>
    <w:rsid w:val="007B7623"/>
    <w:rsid w:val="008308C4"/>
    <w:rsid w:val="008412F9"/>
    <w:rsid w:val="00873E6B"/>
    <w:rsid w:val="0088762A"/>
    <w:rsid w:val="008A730F"/>
    <w:rsid w:val="008A76E2"/>
    <w:rsid w:val="00933D55"/>
    <w:rsid w:val="00935C34"/>
    <w:rsid w:val="00946A48"/>
    <w:rsid w:val="009545FA"/>
    <w:rsid w:val="009928FD"/>
    <w:rsid w:val="00992A79"/>
    <w:rsid w:val="009A3769"/>
    <w:rsid w:val="009A3D73"/>
    <w:rsid w:val="009B1BA9"/>
    <w:rsid w:val="009C1745"/>
    <w:rsid w:val="009C6AA5"/>
    <w:rsid w:val="009D0381"/>
    <w:rsid w:val="009D528E"/>
    <w:rsid w:val="00A05405"/>
    <w:rsid w:val="00A15AF4"/>
    <w:rsid w:val="00A16F1B"/>
    <w:rsid w:val="00A209DB"/>
    <w:rsid w:val="00A608E5"/>
    <w:rsid w:val="00A72609"/>
    <w:rsid w:val="00A93450"/>
    <w:rsid w:val="00AA0A6F"/>
    <w:rsid w:val="00AB5DFE"/>
    <w:rsid w:val="00AE1A34"/>
    <w:rsid w:val="00AE2A70"/>
    <w:rsid w:val="00AF6D94"/>
    <w:rsid w:val="00B00EBF"/>
    <w:rsid w:val="00B044BE"/>
    <w:rsid w:val="00B06626"/>
    <w:rsid w:val="00B1198D"/>
    <w:rsid w:val="00B14B50"/>
    <w:rsid w:val="00B1750D"/>
    <w:rsid w:val="00B24C90"/>
    <w:rsid w:val="00B3219D"/>
    <w:rsid w:val="00B360A3"/>
    <w:rsid w:val="00B36975"/>
    <w:rsid w:val="00B41ABE"/>
    <w:rsid w:val="00B46B43"/>
    <w:rsid w:val="00B66CED"/>
    <w:rsid w:val="00B679EF"/>
    <w:rsid w:val="00B86E42"/>
    <w:rsid w:val="00BC0EA1"/>
    <w:rsid w:val="00BE5F7C"/>
    <w:rsid w:val="00BF364C"/>
    <w:rsid w:val="00C163C2"/>
    <w:rsid w:val="00C53206"/>
    <w:rsid w:val="00C56981"/>
    <w:rsid w:val="00C83B3D"/>
    <w:rsid w:val="00C87AB1"/>
    <w:rsid w:val="00C913F1"/>
    <w:rsid w:val="00C92EFE"/>
    <w:rsid w:val="00CB5A43"/>
    <w:rsid w:val="00CE3586"/>
    <w:rsid w:val="00CE7114"/>
    <w:rsid w:val="00D164DF"/>
    <w:rsid w:val="00D33746"/>
    <w:rsid w:val="00D4028A"/>
    <w:rsid w:val="00D42839"/>
    <w:rsid w:val="00D44F4A"/>
    <w:rsid w:val="00D769FE"/>
    <w:rsid w:val="00DA2FBF"/>
    <w:rsid w:val="00DB500D"/>
    <w:rsid w:val="00DE07DC"/>
    <w:rsid w:val="00E1048A"/>
    <w:rsid w:val="00E55F8A"/>
    <w:rsid w:val="00E6416A"/>
    <w:rsid w:val="00E84EFF"/>
    <w:rsid w:val="00E97F34"/>
    <w:rsid w:val="00EA08C7"/>
    <w:rsid w:val="00EA70DD"/>
    <w:rsid w:val="00EB69E5"/>
    <w:rsid w:val="00EC3AC2"/>
    <w:rsid w:val="00EE10AF"/>
    <w:rsid w:val="00EE7693"/>
    <w:rsid w:val="00F15490"/>
    <w:rsid w:val="00F631A5"/>
    <w:rsid w:val="00F64A76"/>
    <w:rsid w:val="00F857AE"/>
    <w:rsid w:val="00FA4A2F"/>
    <w:rsid w:val="00FA7FE1"/>
    <w:rsid w:val="00FB3975"/>
    <w:rsid w:val="00FB6464"/>
    <w:rsid w:val="00FC0FD1"/>
    <w:rsid w:val="00FC25B8"/>
    <w:rsid w:val="00FC3D04"/>
    <w:rsid w:val="00FD0DA4"/>
    <w:rsid w:val="00FE00FF"/>
    <w:rsid w:val="00FE41E2"/>
    <w:rsid w:val="00FF540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CB4BD"/>
  <w15:docId w15:val="{04DF6103-A227-47C8-8142-0F5BCB0BD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03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785</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dc:creator>
  <cp:lastModifiedBy>Peter J. Kahn</cp:lastModifiedBy>
  <cp:revision>4</cp:revision>
  <dcterms:created xsi:type="dcterms:W3CDTF">2018-09-20T14:36:00Z</dcterms:created>
  <dcterms:modified xsi:type="dcterms:W3CDTF">2018-10-08T00:27:00Z</dcterms:modified>
</cp:coreProperties>
</file>